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1F" w:rsidRDefault="003D6F1F" w:rsidP="00096F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096F7C">
        <w:rPr>
          <w:rFonts w:cstheme="minorHAnsi"/>
          <w:b/>
          <w:bCs/>
          <w:sz w:val="36"/>
          <w:szCs w:val="36"/>
        </w:rPr>
        <w:t>Gintaras</w:t>
      </w:r>
      <w:proofErr w:type="spellEnd"/>
      <w:r w:rsidRPr="00096F7C">
        <w:rPr>
          <w:rFonts w:cstheme="minorHAnsi"/>
          <w:b/>
          <w:bCs/>
          <w:sz w:val="36"/>
          <w:szCs w:val="36"/>
        </w:rPr>
        <w:t xml:space="preserve"> </w:t>
      </w:r>
      <w:proofErr w:type="spellStart"/>
      <w:r w:rsidRPr="00096F7C">
        <w:rPr>
          <w:rFonts w:cstheme="minorHAnsi"/>
          <w:b/>
          <w:bCs/>
          <w:sz w:val="36"/>
          <w:szCs w:val="36"/>
        </w:rPr>
        <w:t>Rinkevičius</w:t>
      </w:r>
      <w:proofErr w:type="spellEnd"/>
      <w:r w:rsidRPr="003D6F1F">
        <w:rPr>
          <w:rFonts w:cstheme="minorHAnsi"/>
          <w:b/>
          <w:bCs/>
          <w:sz w:val="32"/>
          <w:szCs w:val="32"/>
        </w:rPr>
        <w:t xml:space="preserve"> </w:t>
      </w:r>
      <w:r w:rsidRPr="00096F7C">
        <w:rPr>
          <w:rFonts w:cstheme="minorHAnsi"/>
          <w:b/>
          <w:bCs/>
          <w:sz w:val="28"/>
          <w:szCs w:val="28"/>
        </w:rPr>
        <w:t>direttore d'orchestra</w:t>
      </w:r>
    </w:p>
    <w:p w:rsidR="00096F7C" w:rsidRDefault="00096F7C" w:rsidP="00096F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096F7C" w:rsidRPr="003D6F1F" w:rsidRDefault="00096F7C" w:rsidP="00096F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eastAsia="it-IT"/>
        </w:rPr>
        <w:drawing>
          <wp:inline distT="0" distB="0" distL="0" distR="0">
            <wp:extent cx="3971925" cy="3933825"/>
            <wp:effectExtent l="19050" t="0" r="9525" b="0"/>
            <wp:docPr id="1" name="Immagine 0" descr="Rinkevici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nkeviciu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N</w:t>
      </w:r>
      <w:r w:rsidRPr="003D6F1F">
        <w:rPr>
          <w:rFonts w:eastAsia="DejaVuSans" w:cstheme="minorHAnsi"/>
          <w:sz w:val="24"/>
          <w:szCs w:val="24"/>
        </w:rPr>
        <w:t>ato nel 1960</w:t>
      </w:r>
      <w:r w:rsidR="00096F7C">
        <w:rPr>
          <w:rFonts w:eastAsia="DejaVuSans" w:cstheme="minorHAnsi"/>
          <w:sz w:val="24"/>
          <w:szCs w:val="24"/>
        </w:rPr>
        <w:t>,</w:t>
      </w:r>
      <w:r>
        <w:rPr>
          <w:rFonts w:eastAsia="DejaVuSans" w:cstheme="minorHAnsi"/>
          <w:sz w:val="24"/>
          <w:szCs w:val="24"/>
        </w:rPr>
        <w:t xml:space="preserve"> è </w:t>
      </w:r>
      <w:r w:rsidRPr="003D6F1F">
        <w:rPr>
          <w:rFonts w:eastAsia="DejaVuSans" w:cstheme="minorHAnsi"/>
          <w:sz w:val="24"/>
          <w:szCs w:val="24"/>
        </w:rPr>
        <w:t xml:space="preserve">uno dei </w:t>
      </w:r>
      <w:proofErr w:type="spellStart"/>
      <w:r w:rsidRPr="003D6F1F">
        <w:rPr>
          <w:rFonts w:eastAsia="DejaVuSans" w:cstheme="minorHAnsi"/>
          <w:sz w:val="24"/>
          <w:szCs w:val="24"/>
        </w:rPr>
        <w:t>piu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importanti artisti lituani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riconosciuti a livello internazionale. </w:t>
      </w:r>
      <w:r>
        <w:rPr>
          <w:rFonts w:eastAsia="DejaVuSans" w:cstheme="minorHAnsi"/>
          <w:sz w:val="24"/>
          <w:szCs w:val="24"/>
        </w:rPr>
        <w:t>Ha</w:t>
      </w:r>
      <w:r w:rsidRPr="003D6F1F">
        <w:rPr>
          <w:rFonts w:eastAsia="DejaVuSans" w:cstheme="minorHAnsi"/>
          <w:sz w:val="24"/>
          <w:szCs w:val="24"/>
        </w:rPr>
        <w:t xml:space="preserve"> iniziato la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sua ascesa verso le vette artistiche nel 1983, quando ha vinto il quinto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concorso confederato per direttori a Mosca </w:t>
      </w:r>
      <w:r>
        <w:rPr>
          <w:rFonts w:eastAsia="DejaVuSans" w:cstheme="minorHAnsi"/>
          <w:sz w:val="24"/>
          <w:szCs w:val="24"/>
        </w:rPr>
        <w:t>che</w:t>
      </w:r>
      <w:r w:rsidRPr="003D6F1F">
        <w:rPr>
          <w:rFonts w:eastAsia="DejaVuSans" w:cstheme="minorHAnsi"/>
          <w:sz w:val="24"/>
          <w:szCs w:val="24"/>
        </w:rPr>
        <w:t xml:space="preserve"> gli ha dato l'</w:t>
      </w:r>
      <w:proofErr w:type="spellStart"/>
      <w:r w:rsidRPr="003D6F1F">
        <w:rPr>
          <w:rFonts w:eastAsia="DejaVuSans" w:cstheme="minorHAnsi"/>
          <w:sz w:val="24"/>
          <w:szCs w:val="24"/>
        </w:rPr>
        <w:t>opportunita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partecipare a prestigiosi concorsi internazionali di direzione. Nel 1985, la sua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carriera ha ricevuto un immenso impulso dopo la vittoria al prestigioso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Concorso di direzione d'orchestra Herbert von Karajan e, un anno dopo, al</w:t>
      </w:r>
      <w:r>
        <w:rPr>
          <w:rFonts w:eastAsia="DejaVuSans" w:cstheme="minorHAnsi"/>
          <w:sz w:val="24"/>
          <w:szCs w:val="24"/>
        </w:rPr>
        <w:t xml:space="preserve"> C</w:t>
      </w:r>
      <w:r w:rsidRPr="003D6F1F">
        <w:rPr>
          <w:rFonts w:eastAsia="DejaVuSans" w:cstheme="minorHAnsi"/>
          <w:sz w:val="24"/>
          <w:szCs w:val="24"/>
        </w:rPr>
        <w:t xml:space="preserve">oncorso internazionale in memoria di </w:t>
      </w:r>
      <w:proofErr w:type="spellStart"/>
      <w:r w:rsidRPr="003D6F1F">
        <w:rPr>
          <w:rFonts w:eastAsia="DejaVuSans" w:cstheme="minorHAnsi"/>
          <w:sz w:val="24"/>
          <w:szCs w:val="24"/>
        </w:rPr>
        <w:t>Janos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Ferencsik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a Budapest. </w:t>
      </w:r>
      <w:r>
        <w:rPr>
          <w:rFonts w:eastAsia="DejaVuSans" w:cstheme="minorHAnsi"/>
          <w:sz w:val="24"/>
          <w:szCs w:val="24"/>
        </w:rPr>
        <w:t xml:space="preserve">È </w:t>
      </w:r>
      <w:r w:rsidRPr="003D6F1F">
        <w:rPr>
          <w:rFonts w:eastAsia="DejaVuSans" w:cstheme="minorHAnsi"/>
          <w:sz w:val="24"/>
          <w:szCs w:val="24"/>
        </w:rPr>
        <w:t>l'unico direttore d'orchestra in Lituania ad aver vinto questi concorsi. Dopo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queste</w:t>
      </w:r>
      <w:r w:rsidR="00096F7C">
        <w:rPr>
          <w:rFonts w:eastAsia="DejaVuSans" w:cstheme="minorHAnsi"/>
          <w:sz w:val="24"/>
          <w:szCs w:val="24"/>
        </w:rPr>
        <w:t xml:space="preserve"> importanti conquiste, appena ventott</w:t>
      </w:r>
      <w:r w:rsidRPr="003D6F1F">
        <w:rPr>
          <w:rFonts w:eastAsia="DejaVuSans" w:cstheme="minorHAnsi"/>
          <w:sz w:val="24"/>
          <w:szCs w:val="24"/>
        </w:rPr>
        <w:t xml:space="preserve">enne, nel 1988 </w:t>
      </w:r>
      <w:r>
        <w:rPr>
          <w:rFonts w:eastAsia="DejaVuSans" w:cstheme="minorHAnsi"/>
          <w:sz w:val="24"/>
          <w:szCs w:val="24"/>
        </w:rPr>
        <w:t>è</w:t>
      </w:r>
      <w:r w:rsidRPr="003D6F1F">
        <w:rPr>
          <w:rFonts w:eastAsia="DejaVuSans" w:cstheme="minorHAnsi"/>
          <w:sz w:val="24"/>
          <w:szCs w:val="24"/>
        </w:rPr>
        <w:t xml:space="preserve"> stato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invitato a fondare l'Orchestra S</w:t>
      </w:r>
      <w:r>
        <w:rPr>
          <w:rFonts w:eastAsia="DejaVuSans" w:cstheme="minorHAnsi"/>
          <w:sz w:val="24"/>
          <w:szCs w:val="24"/>
        </w:rPr>
        <w:t>infonica di Stato Lituana e ne è</w:t>
      </w:r>
      <w:r w:rsidRPr="003D6F1F">
        <w:rPr>
          <w:rFonts w:eastAsia="DejaVuSans" w:cstheme="minorHAnsi"/>
          <w:sz w:val="24"/>
          <w:szCs w:val="24"/>
        </w:rPr>
        <w:t xml:space="preserve"> stato il direttore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>artistico per oltre trent'anni.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Allo stesso tempo, ha lavorato all'estero: dal 1996 al 2003 </w:t>
      </w:r>
      <w:r>
        <w:rPr>
          <w:rFonts w:eastAsia="DejaVuSans" w:cstheme="minorHAnsi"/>
          <w:sz w:val="24"/>
          <w:szCs w:val="24"/>
        </w:rPr>
        <w:t>è</w:t>
      </w:r>
      <w:r w:rsidRPr="003D6F1F">
        <w:rPr>
          <w:rFonts w:eastAsia="DejaVuSans" w:cstheme="minorHAnsi"/>
          <w:sz w:val="24"/>
          <w:szCs w:val="24"/>
        </w:rPr>
        <w:t xml:space="preserve"> stato direttore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artistico e direttore principa</w:t>
      </w:r>
      <w:r>
        <w:rPr>
          <w:rFonts w:eastAsia="DejaVuSans" w:cstheme="minorHAnsi"/>
          <w:sz w:val="24"/>
          <w:szCs w:val="24"/>
        </w:rPr>
        <w:t>le dell'Opera Nazionale Lettone</w:t>
      </w:r>
      <w:r w:rsidRPr="003D6F1F">
        <w:rPr>
          <w:rFonts w:eastAsia="DejaVuSans" w:cstheme="minorHAnsi"/>
          <w:sz w:val="24"/>
          <w:szCs w:val="24"/>
        </w:rPr>
        <w:t xml:space="preserve"> e dal 2007 al 2009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è</w:t>
      </w:r>
      <w:r w:rsidRPr="003D6F1F">
        <w:rPr>
          <w:rFonts w:eastAsia="DejaVuSans" w:cstheme="minorHAnsi"/>
          <w:sz w:val="24"/>
          <w:szCs w:val="24"/>
        </w:rPr>
        <w:t xml:space="preserve"> stato direttore ospite principale dello stesso teatro. Dal 2002 al 2005</w:t>
      </w:r>
      <w:r>
        <w:rPr>
          <w:rFonts w:eastAsia="DejaVuSans" w:cstheme="minorHAnsi"/>
          <w:sz w:val="24"/>
          <w:szCs w:val="24"/>
        </w:rPr>
        <w:t xml:space="preserve"> è </w:t>
      </w:r>
      <w:r w:rsidRPr="003D6F1F">
        <w:rPr>
          <w:rFonts w:eastAsia="DejaVuSans" w:cstheme="minorHAnsi"/>
          <w:sz w:val="24"/>
          <w:szCs w:val="24"/>
        </w:rPr>
        <w:t xml:space="preserve">stato direttore principale dell'Opera di </w:t>
      </w:r>
      <w:proofErr w:type="spellStart"/>
      <w:r w:rsidRPr="003D6F1F">
        <w:rPr>
          <w:rFonts w:eastAsia="DejaVuSans" w:cstheme="minorHAnsi"/>
          <w:sz w:val="24"/>
          <w:szCs w:val="24"/>
        </w:rPr>
        <w:t>Malmo</w:t>
      </w:r>
      <w:r>
        <w:rPr>
          <w:rFonts w:eastAsia="DejaVuSans" w:cstheme="minorHAnsi"/>
          <w:sz w:val="24"/>
          <w:szCs w:val="24"/>
        </w:rPr>
        <w:t>e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(Svezia</w:t>
      </w:r>
      <w:r>
        <w:rPr>
          <w:rFonts w:eastAsia="DejaVuSans" w:cstheme="minorHAnsi"/>
          <w:sz w:val="24"/>
          <w:szCs w:val="24"/>
        </w:rPr>
        <w:t>) e nel</w:t>
      </w:r>
      <w:r w:rsidRPr="003D6F1F">
        <w:rPr>
          <w:rFonts w:eastAsia="DejaVuSans" w:cstheme="minorHAnsi"/>
          <w:sz w:val="24"/>
          <w:szCs w:val="24"/>
        </w:rPr>
        <w:t xml:space="preserve"> 2008-2017 </w:t>
      </w:r>
      <w:r>
        <w:rPr>
          <w:rFonts w:eastAsia="DejaVuSans" w:cstheme="minorHAnsi"/>
          <w:sz w:val="24"/>
          <w:szCs w:val="24"/>
        </w:rPr>
        <w:t>è</w:t>
      </w:r>
      <w:r w:rsidRPr="003D6F1F">
        <w:rPr>
          <w:rFonts w:eastAsia="DejaVuSans" w:cstheme="minorHAnsi"/>
          <w:sz w:val="24"/>
          <w:szCs w:val="24"/>
        </w:rPr>
        <w:t xml:space="preserve"> stato direttore principale e direttore artistico della</w:t>
      </w:r>
      <w:r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Novosibirsk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Academic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Symphony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Orchestra</w:t>
      </w:r>
      <w:r>
        <w:rPr>
          <w:rFonts w:eastAsia="DejaVuSans" w:cstheme="minorHAnsi"/>
          <w:sz w:val="24"/>
          <w:szCs w:val="24"/>
        </w:rPr>
        <w:t>. Dal</w:t>
      </w:r>
      <w:r w:rsidRPr="003D6F1F">
        <w:rPr>
          <w:rFonts w:eastAsia="DejaVuSans" w:cstheme="minorHAnsi"/>
          <w:sz w:val="24"/>
          <w:szCs w:val="24"/>
        </w:rPr>
        <w:t xml:space="preserve"> 2017 dirige la </w:t>
      </w:r>
      <w:proofErr w:type="spellStart"/>
      <w:r w:rsidRPr="003D6F1F">
        <w:rPr>
          <w:rFonts w:eastAsia="DejaVuSans" w:cstheme="minorHAnsi"/>
          <w:sz w:val="24"/>
          <w:szCs w:val="24"/>
        </w:rPr>
        <w:t>Liepāja</w:t>
      </w:r>
      <w:proofErr w:type="spellEnd"/>
      <w:r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Symphony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Orchestra. Dal 1983 al 2018 </w:t>
      </w:r>
      <w:proofErr w:type="spellStart"/>
      <w:r w:rsidRPr="003D6F1F">
        <w:rPr>
          <w:rFonts w:eastAsia="DejaVuSans" w:cstheme="minorHAnsi"/>
          <w:sz w:val="24"/>
          <w:szCs w:val="24"/>
        </w:rPr>
        <w:t>Rinkevičius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ha insegnato all'Accademia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lituana di musica e teatro e nel 2008 ha ottenuto il titolo di professore. Nel</w:t>
      </w:r>
      <w:r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2013 e diventato direttore e membro del consiglio della World </w:t>
      </w:r>
      <w:proofErr w:type="spellStart"/>
      <w:r w:rsidRPr="003D6F1F">
        <w:rPr>
          <w:rFonts w:eastAsia="DejaVuSans" w:cstheme="minorHAnsi"/>
          <w:sz w:val="24"/>
          <w:szCs w:val="24"/>
        </w:rPr>
        <w:t>Peace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Orchestra.</w:t>
      </w:r>
      <w:r>
        <w:rPr>
          <w:rFonts w:eastAsia="DejaVuSans" w:cstheme="minorHAnsi"/>
          <w:sz w:val="24"/>
          <w:szCs w:val="24"/>
        </w:rPr>
        <w:t xml:space="preserve"> </w:t>
      </w:r>
    </w:p>
    <w:p w:rsidR="003D6F1F" w:rsidRPr="003D6F1F" w:rsidRDefault="00096F7C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Le attività</w:t>
      </w:r>
      <w:r w:rsidR="003D6F1F" w:rsidRPr="003D6F1F">
        <w:rPr>
          <w:rFonts w:eastAsia="DejaVuSans" w:cstheme="minorHAnsi"/>
          <w:sz w:val="24"/>
          <w:szCs w:val="24"/>
        </w:rPr>
        <w:t xml:space="preserve"> dell'Orchestra Sinfonica di Stato Lituana sono ini</w:t>
      </w:r>
      <w:r w:rsidR="003D6F1F">
        <w:rPr>
          <w:rFonts w:eastAsia="DejaVuSans" w:cstheme="minorHAnsi"/>
          <w:sz w:val="24"/>
          <w:szCs w:val="24"/>
        </w:rPr>
        <w:t>z</w:t>
      </w:r>
      <w:r w:rsidR="003D6F1F" w:rsidRPr="003D6F1F">
        <w:rPr>
          <w:rFonts w:eastAsia="DejaVuSans" w:cstheme="minorHAnsi"/>
          <w:sz w:val="24"/>
          <w:szCs w:val="24"/>
        </w:rPr>
        <w:t>iate durante gli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>anni della rinascita nazionale e si sono sviluppate parallelamente alla storia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della ristabilita indipendenza della </w:t>
      </w:r>
      <w:r w:rsidR="003D6F1F">
        <w:rPr>
          <w:rFonts w:eastAsia="DejaVuSans" w:cstheme="minorHAnsi"/>
          <w:sz w:val="24"/>
          <w:szCs w:val="24"/>
        </w:rPr>
        <w:t>L</w:t>
      </w:r>
      <w:r w:rsidR="003D6F1F" w:rsidRPr="003D6F1F">
        <w:rPr>
          <w:rFonts w:eastAsia="DejaVuSans" w:cstheme="minorHAnsi"/>
          <w:sz w:val="24"/>
          <w:szCs w:val="24"/>
        </w:rPr>
        <w:t xml:space="preserve">ituania.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Rinkevičius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e la sua orchestra</w:t>
      </w:r>
      <w:r w:rsidR="003D6F1F">
        <w:rPr>
          <w:rFonts w:eastAsia="DejaVuSans" w:cstheme="minorHAnsi"/>
          <w:sz w:val="24"/>
          <w:szCs w:val="24"/>
        </w:rPr>
        <w:t xml:space="preserve"> </w:t>
      </w:r>
      <w:r>
        <w:rPr>
          <w:rFonts w:eastAsia="DejaVuSans" w:cstheme="minorHAnsi"/>
          <w:sz w:val="24"/>
          <w:szCs w:val="24"/>
        </w:rPr>
        <w:t>sono diventati uno dei simboli del giovane P</w:t>
      </w:r>
      <w:r w:rsidR="003D6F1F" w:rsidRPr="003D6F1F">
        <w:rPr>
          <w:rFonts w:eastAsia="DejaVuSans" w:cstheme="minorHAnsi"/>
          <w:sz w:val="24"/>
          <w:szCs w:val="24"/>
        </w:rPr>
        <w:t>aese e del rinnovamento della sua</w:t>
      </w:r>
      <w:r w:rsidR="003D6F1F">
        <w:rPr>
          <w:rFonts w:eastAsia="DejaVuSans" w:cstheme="minorHAnsi"/>
          <w:sz w:val="24"/>
          <w:szCs w:val="24"/>
        </w:rPr>
        <w:t xml:space="preserve"> </w:t>
      </w:r>
      <w:r>
        <w:rPr>
          <w:rFonts w:eastAsia="DejaVuSans" w:cstheme="minorHAnsi"/>
          <w:sz w:val="24"/>
          <w:szCs w:val="24"/>
        </w:rPr>
        <w:t>dinamica società</w:t>
      </w:r>
      <w:r w:rsidR="003D6F1F" w:rsidRPr="003D6F1F">
        <w:rPr>
          <w:rFonts w:eastAsia="DejaVuSans" w:cstheme="minorHAnsi"/>
          <w:sz w:val="24"/>
          <w:szCs w:val="24"/>
        </w:rPr>
        <w:t xml:space="preserve">. Dal punto di vista del repertorio, i programmi </w:t>
      </w:r>
      <w:r w:rsidR="003D6F1F">
        <w:rPr>
          <w:rFonts w:eastAsia="DejaVuSans" w:cstheme="minorHAnsi"/>
          <w:sz w:val="24"/>
          <w:szCs w:val="24"/>
        </w:rPr>
        <w:t>d</w:t>
      </w:r>
      <w:r w:rsidR="003D6F1F" w:rsidRPr="003D6F1F">
        <w:rPr>
          <w:rFonts w:eastAsia="DejaVuSans" w:cstheme="minorHAnsi"/>
          <w:sz w:val="24"/>
          <w:szCs w:val="24"/>
        </w:rPr>
        <w:t>ell'orchestra</w:t>
      </w:r>
      <w:r>
        <w:rPr>
          <w:rFonts w:eastAsia="DejaVuSans" w:cstheme="minorHAnsi"/>
          <w:sz w:val="24"/>
          <w:szCs w:val="24"/>
        </w:rPr>
        <w:t xml:space="preserve"> sono stati</w:t>
      </w:r>
      <w:r w:rsidR="003D6F1F" w:rsidRPr="003D6F1F">
        <w:rPr>
          <w:rFonts w:eastAsia="DejaVuSans" w:cstheme="minorHAnsi"/>
          <w:sz w:val="24"/>
          <w:szCs w:val="24"/>
        </w:rPr>
        <w:t xml:space="preserve"> come un'esplosione nella vita musicale della capitale. L'ambizioso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>direttore ha presentato al pubblico lituano opere monumentali allora inaudite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come il </w:t>
      </w:r>
      <w:r w:rsidR="003D6F1F" w:rsidRPr="003D6F1F">
        <w:rPr>
          <w:rFonts w:eastAsia="DejaVuSans" w:cstheme="minorHAnsi"/>
          <w:i/>
          <w:sz w:val="24"/>
          <w:szCs w:val="24"/>
        </w:rPr>
        <w:t>Parsifal</w:t>
      </w:r>
      <w:r w:rsidR="003D6F1F" w:rsidRPr="003D6F1F">
        <w:rPr>
          <w:rFonts w:eastAsia="DejaVuSans" w:cstheme="minorHAnsi"/>
          <w:sz w:val="24"/>
          <w:szCs w:val="24"/>
        </w:rPr>
        <w:t xml:space="preserve"> di Wagner,</w:t>
      </w:r>
      <w:r w:rsidR="003D6F1F" w:rsidRPr="003D6F1F">
        <w:rPr>
          <w:rFonts w:eastAsia="DejaVuSans" w:cstheme="minorHAnsi"/>
          <w:i/>
          <w:sz w:val="24"/>
          <w:szCs w:val="24"/>
        </w:rPr>
        <w:t xml:space="preserve"> Il sogno di </w:t>
      </w:r>
      <w:proofErr w:type="spellStart"/>
      <w:r w:rsidR="003D6F1F" w:rsidRPr="003D6F1F">
        <w:rPr>
          <w:rFonts w:eastAsia="DejaVuSans" w:cstheme="minorHAnsi"/>
          <w:i/>
          <w:sz w:val="24"/>
          <w:szCs w:val="24"/>
        </w:rPr>
        <w:t>Gerontius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Elgar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r w:rsidR="003D6F1F" w:rsidRPr="003D6F1F">
        <w:rPr>
          <w:rFonts w:eastAsia="DejaVuSans" w:cstheme="minorHAnsi"/>
          <w:i/>
          <w:sz w:val="24"/>
          <w:szCs w:val="24"/>
        </w:rPr>
        <w:t>Giovanna d'Arco al rogo</w:t>
      </w:r>
      <w:r w:rsidR="003D6F1F" w:rsidRPr="003D6F1F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Honegger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r w:rsidR="003D6F1F" w:rsidRPr="003D6F1F">
        <w:rPr>
          <w:rFonts w:eastAsia="DejaVuSans" w:cstheme="minorHAnsi"/>
          <w:i/>
          <w:sz w:val="24"/>
          <w:szCs w:val="24"/>
        </w:rPr>
        <w:t xml:space="preserve">Il banchetto di </w:t>
      </w:r>
      <w:r w:rsidR="003D6F1F" w:rsidRPr="003D6F1F">
        <w:rPr>
          <w:rFonts w:eastAsia="DejaVuSans" w:cstheme="minorHAnsi"/>
          <w:i/>
          <w:sz w:val="24"/>
          <w:szCs w:val="24"/>
        </w:rPr>
        <w:lastRenderedPageBreak/>
        <w:t>Baldassarre</w:t>
      </w:r>
      <w:r w:rsidR="003D6F1F" w:rsidRPr="003D6F1F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Walton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e altri. </w:t>
      </w:r>
      <w:r>
        <w:rPr>
          <w:rFonts w:eastAsia="DejaVuSans" w:cstheme="minorHAnsi"/>
          <w:sz w:val="24"/>
          <w:szCs w:val="24"/>
        </w:rPr>
        <w:t xml:space="preserve">È </w:t>
      </w:r>
      <w:r w:rsidR="003D6F1F" w:rsidRPr="003D6F1F">
        <w:rPr>
          <w:rFonts w:eastAsia="DejaVuSans" w:cstheme="minorHAnsi"/>
          <w:sz w:val="24"/>
          <w:szCs w:val="24"/>
        </w:rPr>
        <w:t>stato</w:t>
      </w:r>
      <w:r>
        <w:rPr>
          <w:rFonts w:eastAsia="DejaVuSans" w:cstheme="minorHAnsi"/>
          <w:sz w:val="24"/>
          <w:szCs w:val="24"/>
        </w:rPr>
        <w:t>, inoltre,</w:t>
      </w:r>
      <w:r w:rsidR="003D6F1F" w:rsidRPr="003D6F1F">
        <w:rPr>
          <w:rFonts w:eastAsia="DejaVuSans" w:cstheme="minorHAnsi"/>
          <w:sz w:val="24"/>
          <w:szCs w:val="24"/>
        </w:rPr>
        <w:t xml:space="preserve"> colui che ha dato inizio alla tradizione di ricezione dell'opera di Gustav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>Mahler in Lituania. Nel corso degli anni, l'Orchestra Sinfonica di Stato Lituana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>ha eseguito numerose volte tutte le sinfonie di Mahler e ha registrato una serie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di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CD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delle sinfonie complete </w:t>
      </w:r>
      <w:r>
        <w:rPr>
          <w:rFonts w:eastAsia="DejaVuSans" w:cstheme="minorHAnsi"/>
          <w:sz w:val="24"/>
          <w:szCs w:val="24"/>
        </w:rPr>
        <w:t>del compositore</w:t>
      </w:r>
      <w:r w:rsidR="003D6F1F" w:rsidRPr="003D6F1F">
        <w:rPr>
          <w:rFonts w:eastAsia="DejaVuSans" w:cstheme="minorHAnsi"/>
          <w:sz w:val="24"/>
          <w:szCs w:val="24"/>
        </w:rPr>
        <w:t>. Questa</w:t>
      </w:r>
      <w:r w:rsidR="003D6F1F">
        <w:rPr>
          <w:rFonts w:eastAsia="DejaVuSans" w:cstheme="minorHAnsi"/>
          <w:sz w:val="24"/>
          <w:szCs w:val="24"/>
        </w:rPr>
        <w:t xml:space="preserve"> è</w:t>
      </w:r>
      <w:r w:rsidR="003D6F1F" w:rsidRPr="003D6F1F">
        <w:rPr>
          <w:rFonts w:eastAsia="DejaVuSans" w:cstheme="minorHAnsi"/>
          <w:sz w:val="24"/>
          <w:szCs w:val="24"/>
        </w:rPr>
        <w:t xml:space="preserve"> stata la musica che ha nutrito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il talento interpretativo di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Rinkevič</w:t>
      </w:r>
      <w:r w:rsidR="003D6F1F">
        <w:rPr>
          <w:rFonts w:eastAsia="DejaVuSans" w:cstheme="minorHAnsi"/>
          <w:sz w:val="24"/>
          <w:szCs w:val="24"/>
        </w:rPr>
        <w:t>ius</w:t>
      </w:r>
      <w:proofErr w:type="spellEnd"/>
      <w:r w:rsidR="003D6F1F">
        <w:rPr>
          <w:rFonts w:eastAsia="DejaVuSans" w:cstheme="minorHAnsi"/>
          <w:sz w:val="24"/>
          <w:szCs w:val="24"/>
        </w:rPr>
        <w:t xml:space="preserve"> e portato a maturità</w:t>
      </w:r>
      <w:r w:rsidR="003D6F1F" w:rsidRPr="003D6F1F">
        <w:rPr>
          <w:rFonts w:eastAsia="DejaVuSans" w:cstheme="minorHAnsi"/>
          <w:sz w:val="24"/>
          <w:szCs w:val="24"/>
        </w:rPr>
        <w:t xml:space="preserve"> la sua orchestra.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Come direttore ospite,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Rinkevičius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</w:t>
      </w:r>
      <w:r w:rsidR="003D6F1F">
        <w:rPr>
          <w:rFonts w:eastAsia="DejaVuSans" w:cstheme="minorHAnsi"/>
          <w:sz w:val="24"/>
          <w:szCs w:val="24"/>
        </w:rPr>
        <w:t xml:space="preserve">ha </w:t>
      </w:r>
      <w:r w:rsidR="003D6F1F" w:rsidRPr="003D6F1F">
        <w:rPr>
          <w:rFonts w:eastAsia="DejaVuSans" w:cstheme="minorHAnsi"/>
          <w:sz w:val="24"/>
          <w:szCs w:val="24"/>
        </w:rPr>
        <w:t>porta</w:t>
      </w:r>
      <w:r w:rsidR="003D6F1F">
        <w:rPr>
          <w:rFonts w:eastAsia="DejaVuSans" w:cstheme="minorHAnsi"/>
          <w:sz w:val="24"/>
          <w:szCs w:val="24"/>
        </w:rPr>
        <w:t>to</w:t>
      </w:r>
      <w:r w:rsidR="003D6F1F" w:rsidRPr="003D6F1F">
        <w:rPr>
          <w:rFonts w:eastAsia="DejaVuSans" w:cstheme="minorHAnsi"/>
          <w:sz w:val="24"/>
          <w:szCs w:val="24"/>
        </w:rPr>
        <w:t xml:space="preserve"> questa sua esperienza anche in altri</w:t>
      </w:r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paesi. Nel 2019 </w:t>
      </w:r>
      <w:r w:rsidR="003D6F1F">
        <w:rPr>
          <w:rFonts w:eastAsia="DejaVuSans" w:cstheme="minorHAnsi"/>
          <w:sz w:val="24"/>
          <w:szCs w:val="24"/>
        </w:rPr>
        <w:t xml:space="preserve">con </w:t>
      </w:r>
      <w:r w:rsidR="003D6F1F" w:rsidRPr="003D6F1F">
        <w:rPr>
          <w:rFonts w:eastAsia="DejaVuSans" w:cstheme="minorHAnsi"/>
          <w:sz w:val="24"/>
          <w:szCs w:val="24"/>
        </w:rPr>
        <w:t xml:space="preserve"> l'Orchestra </w:t>
      </w:r>
      <w:r w:rsidR="003D6F1F">
        <w:rPr>
          <w:rFonts w:eastAsia="DejaVuSans" w:cstheme="minorHAnsi"/>
          <w:sz w:val="24"/>
          <w:szCs w:val="24"/>
        </w:rPr>
        <w:t xml:space="preserve">Sinfonica di Stato Lituana ha </w:t>
      </w:r>
      <w:r w:rsidR="003D6F1F" w:rsidRPr="003D6F1F">
        <w:rPr>
          <w:rFonts w:eastAsia="DejaVuSans" w:cstheme="minorHAnsi"/>
          <w:sz w:val="24"/>
          <w:szCs w:val="24"/>
        </w:rPr>
        <w:t>intrapreso un'altra ambiziosa sf</w:t>
      </w:r>
      <w:r w:rsidR="003D6F1F">
        <w:rPr>
          <w:rFonts w:eastAsia="DejaVuSans" w:cstheme="minorHAnsi"/>
          <w:sz w:val="24"/>
          <w:szCs w:val="24"/>
        </w:rPr>
        <w:t>i</w:t>
      </w:r>
      <w:r w:rsidR="003D6F1F" w:rsidRPr="003D6F1F">
        <w:rPr>
          <w:rFonts w:eastAsia="DejaVuSans" w:cstheme="minorHAnsi"/>
          <w:sz w:val="24"/>
          <w:szCs w:val="24"/>
        </w:rPr>
        <w:t xml:space="preserve">da per presentare tutte le sinfonie di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Bruckner</w:t>
      </w:r>
      <w:proofErr w:type="spellEnd"/>
      <w:r w:rsidR="003D6F1F"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e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Shostakovich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nel corso di alcuni anni.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Un'altra delle </w:t>
      </w:r>
      <w:r w:rsidR="00955A8B">
        <w:rPr>
          <w:rFonts w:eastAsia="DejaVuSans" w:cstheme="minorHAnsi"/>
          <w:sz w:val="24"/>
          <w:szCs w:val="24"/>
        </w:rPr>
        <w:t xml:space="preserve">sue </w:t>
      </w:r>
      <w:r w:rsidR="00096F7C">
        <w:rPr>
          <w:rFonts w:eastAsia="DejaVuSans" w:cstheme="minorHAnsi"/>
          <w:sz w:val="24"/>
          <w:szCs w:val="24"/>
        </w:rPr>
        <w:t>passioni</w:t>
      </w:r>
      <w:r w:rsidRPr="003D6F1F">
        <w:rPr>
          <w:rFonts w:eastAsia="DejaVuSans" w:cstheme="minorHAnsi"/>
          <w:sz w:val="24"/>
          <w:szCs w:val="24"/>
        </w:rPr>
        <w:t xml:space="preserve"> </w:t>
      </w:r>
      <w:r w:rsidR="00955A8B">
        <w:rPr>
          <w:rFonts w:eastAsia="DejaVuSans" w:cstheme="minorHAnsi"/>
          <w:sz w:val="24"/>
          <w:szCs w:val="24"/>
        </w:rPr>
        <w:t>è</w:t>
      </w:r>
      <w:r w:rsidRPr="003D6F1F">
        <w:rPr>
          <w:rFonts w:eastAsia="DejaVuSans" w:cstheme="minorHAnsi"/>
          <w:sz w:val="24"/>
          <w:szCs w:val="24"/>
        </w:rPr>
        <w:t xml:space="preserve"> l'opera. Nel 1995 ha diretto</w:t>
      </w:r>
      <w:r w:rsidR="00955A8B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l'Orchestra Sinfonica di Stato Lituana nella produzione di </w:t>
      </w:r>
      <w:proofErr w:type="spellStart"/>
      <w:r w:rsidRPr="003D6F1F">
        <w:rPr>
          <w:rFonts w:eastAsia="DejaVuSans" w:cstheme="minorHAnsi"/>
          <w:sz w:val="24"/>
          <w:szCs w:val="24"/>
        </w:rPr>
        <w:t>Oskaras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Koršunovas</w:t>
      </w:r>
      <w:proofErr w:type="spellEnd"/>
      <w:r w:rsidR="00955A8B">
        <w:rPr>
          <w:rFonts w:eastAsia="DejaVuSans" w:cstheme="minorHAnsi"/>
          <w:sz w:val="24"/>
          <w:szCs w:val="24"/>
        </w:rPr>
        <w:t xml:space="preserve"> de </w:t>
      </w:r>
      <w:r w:rsidR="00955A8B" w:rsidRPr="00955A8B">
        <w:rPr>
          <w:rFonts w:eastAsia="DejaVuSans" w:cstheme="minorHAnsi"/>
          <w:i/>
          <w:sz w:val="24"/>
          <w:szCs w:val="24"/>
        </w:rPr>
        <w:t>L'olandese volante</w:t>
      </w:r>
      <w:r w:rsidRPr="003D6F1F">
        <w:rPr>
          <w:rFonts w:eastAsia="DejaVuSans" w:cstheme="minorHAnsi"/>
          <w:sz w:val="24"/>
          <w:szCs w:val="24"/>
        </w:rPr>
        <w:t xml:space="preserve"> di Wagner sul palcoscenico del </w:t>
      </w:r>
      <w:r w:rsidR="00955A8B">
        <w:rPr>
          <w:rFonts w:eastAsia="DejaVuSans" w:cstheme="minorHAnsi"/>
          <w:sz w:val="24"/>
          <w:szCs w:val="24"/>
        </w:rPr>
        <w:t xml:space="preserve"> T</w:t>
      </w:r>
      <w:r w:rsidRPr="003D6F1F">
        <w:rPr>
          <w:rFonts w:eastAsia="DejaVuSans" w:cstheme="minorHAnsi"/>
          <w:sz w:val="24"/>
          <w:szCs w:val="24"/>
        </w:rPr>
        <w:t>eatro Nazionale</w:t>
      </w:r>
      <w:r w:rsidR="00955A8B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Lituano dell'Opera e del Balletto. Successivamente, le produzioni operistiche</w:t>
      </w:r>
      <w:r w:rsidR="00096F7C">
        <w:rPr>
          <w:rFonts w:eastAsia="DejaVuSans" w:cstheme="minorHAnsi"/>
          <w:sz w:val="24"/>
          <w:szCs w:val="24"/>
        </w:rPr>
        <w:t xml:space="preserve"> </w:t>
      </w:r>
      <w:r w:rsidR="00955A8B">
        <w:rPr>
          <w:rFonts w:eastAsia="DejaVuSans" w:cstheme="minorHAnsi"/>
          <w:sz w:val="24"/>
          <w:szCs w:val="24"/>
        </w:rPr>
        <w:t>sono state</w:t>
      </w:r>
      <w:r w:rsidRPr="003D6F1F">
        <w:rPr>
          <w:rFonts w:eastAsia="DejaVuSans" w:cstheme="minorHAnsi"/>
          <w:sz w:val="24"/>
          <w:szCs w:val="24"/>
        </w:rPr>
        <w:t xml:space="preserve"> </w:t>
      </w:r>
      <w:r w:rsidR="00096F7C">
        <w:rPr>
          <w:rFonts w:eastAsia="DejaVuSans" w:cstheme="minorHAnsi"/>
          <w:sz w:val="24"/>
          <w:szCs w:val="24"/>
        </w:rPr>
        <w:t>riprese</w:t>
      </w:r>
      <w:r w:rsidRPr="003D6F1F">
        <w:rPr>
          <w:rFonts w:eastAsia="DejaVuSans" w:cstheme="minorHAnsi"/>
          <w:sz w:val="24"/>
          <w:szCs w:val="24"/>
        </w:rPr>
        <w:t xml:space="preserve"> dalla collega di </w:t>
      </w:r>
      <w:proofErr w:type="spellStart"/>
      <w:r w:rsidRPr="003D6F1F">
        <w:rPr>
          <w:rFonts w:eastAsia="DejaVuSans" w:cstheme="minorHAnsi"/>
          <w:sz w:val="24"/>
          <w:szCs w:val="24"/>
        </w:rPr>
        <w:t>Rinkevičius</w:t>
      </w:r>
      <w:proofErr w:type="spellEnd"/>
      <w:r w:rsidRPr="003D6F1F">
        <w:rPr>
          <w:rFonts w:eastAsia="DejaVuSans" w:cstheme="minorHAnsi"/>
          <w:sz w:val="24"/>
          <w:szCs w:val="24"/>
        </w:rPr>
        <w:t>, la regista teatrale Dalia</w:t>
      </w:r>
      <w:r w:rsidR="00955A8B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Ibelhauptait</w:t>
      </w:r>
      <w:r w:rsidR="00096F7C">
        <w:rPr>
          <w:rFonts w:eastAsia="DejaVuSans" w:cstheme="minorHAnsi"/>
          <w:sz w:val="24"/>
          <w:szCs w:val="24"/>
        </w:rPr>
        <w:t>é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. </w:t>
      </w:r>
      <w:r w:rsidR="00955A8B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Ha riunito giovani cantanti nel movimento informale dei</w:t>
      </w:r>
      <w:r w:rsidR="00955A8B">
        <w:rPr>
          <w:rFonts w:eastAsia="DejaVuSans" w:cstheme="minorHAnsi"/>
          <w:sz w:val="24"/>
          <w:szCs w:val="24"/>
        </w:rPr>
        <w:t xml:space="preserve"> "</w:t>
      </w:r>
      <w:proofErr w:type="spellStart"/>
      <w:r w:rsidR="00955A8B">
        <w:rPr>
          <w:rFonts w:eastAsia="DejaVuSans" w:cstheme="minorHAnsi"/>
          <w:sz w:val="24"/>
          <w:szCs w:val="24"/>
        </w:rPr>
        <w:t>Bohèmien</w:t>
      </w:r>
      <w:r w:rsidR="00096F7C">
        <w:rPr>
          <w:rFonts w:eastAsia="DejaVuSans" w:cstheme="minorHAnsi"/>
          <w:sz w:val="24"/>
          <w:szCs w:val="24"/>
        </w:rPr>
        <w:t>s</w:t>
      </w:r>
      <w:proofErr w:type="spellEnd"/>
      <w:r w:rsidR="00955A8B">
        <w:rPr>
          <w:rFonts w:eastAsia="DejaVuSans" w:cstheme="minorHAnsi"/>
          <w:sz w:val="24"/>
          <w:szCs w:val="24"/>
        </w:rPr>
        <w:t>" che si è</w:t>
      </w:r>
      <w:r w:rsidRPr="003D6F1F">
        <w:rPr>
          <w:rFonts w:eastAsia="DejaVuSans" w:cstheme="minorHAnsi"/>
          <w:sz w:val="24"/>
          <w:szCs w:val="24"/>
        </w:rPr>
        <w:t xml:space="preserve"> evoluto nella Vilnius City Opera e ha presentato</w:t>
      </w:r>
      <w:r w:rsidR="00955A8B">
        <w:rPr>
          <w:rFonts w:eastAsia="DejaVuSans" w:cstheme="minorHAnsi"/>
          <w:sz w:val="24"/>
          <w:szCs w:val="24"/>
        </w:rPr>
        <w:t xml:space="preserve"> opere come</w:t>
      </w:r>
      <w:r w:rsidR="00955A8B" w:rsidRPr="00955A8B">
        <w:rPr>
          <w:rFonts w:eastAsia="DejaVuSans" w:cstheme="minorHAnsi"/>
          <w:i/>
          <w:sz w:val="24"/>
          <w:szCs w:val="24"/>
        </w:rPr>
        <w:t xml:space="preserve"> Pagliacci</w:t>
      </w:r>
      <w:r w:rsidR="00955A8B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="00955A8B">
        <w:rPr>
          <w:rFonts w:eastAsia="DejaVuSans" w:cstheme="minorHAnsi"/>
          <w:sz w:val="24"/>
          <w:szCs w:val="24"/>
        </w:rPr>
        <w:t>Leoncavallo</w:t>
      </w:r>
      <w:proofErr w:type="spellEnd"/>
      <w:r w:rsidR="00955A8B">
        <w:rPr>
          <w:rFonts w:eastAsia="DejaVuSans" w:cstheme="minorHAnsi"/>
          <w:sz w:val="24"/>
          <w:szCs w:val="24"/>
        </w:rPr>
        <w:t xml:space="preserve"> (2003), </w:t>
      </w:r>
      <w:r w:rsidR="00955A8B">
        <w:rPr>
          <w:rFonts w:eastAsia="DejaVuSans" w:cstheme="minorHAnsi"/>
          <w:i/>
          <w:sz w:val="24"/>
          <w:szCs w:val="24"/>
        </w:rPr>
        <w:t>La Bohè</w:t>
      </w:r>
      <w:r w:rsidR="00955A8B" w:rsidRPr="00955A8B">
        <w:rPr>
          <w:rFonts w:eastAsia="DejaVuSans" w:cstheme="minorHAnsi"/>
          <w:i/>
          <w:sz w:val="24"/>
          <w:szCs w:val="24"/>
        </w:rPr>
        <w:t>me</w:t>
      </w:r>
      <w:r w:rsidRPr="00955A8B">
        <w:rPr>
          <w:rFonts w:eastAsia="DejaVuSans" w:cstheme="minorHAnsi"/>
          <w:i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di Puccini (2006),</w:t>
      </w:r>
      <w:r w:rsidR="00955A8B">
        <w:rPr>
          <w:rFonts w:eastAsia="DejaVuSans" w:cstheme="minorHAnsi"/>
          <w:sz w:val="24"/>
          <w:szCs w:val="24"/>
        </w:rPr>
        <w:t xml:space="preserve"> </w:t>
      </w:r>
      <w:r w:rsidRPr="00955A8B">
        <w:rPr>
          <w:rFonts w:eastAsia="DejaVuSans" w:cstheme="minorHAnsi"/>
          <w:i/>
          <w:sz w:val="24"/>
          <w:szCs w:val="24"/>
        </w:rPr>
        <w:t>Il f</w:t>
      </w:r>
      <w:r w:rsidR="00955A8B" w:rsidRPr="00955A8B">
        <w:rPr>
          <w:rFonts w:eastAsia="DejaVuSans" w:cstheme="minorHAnsi"/>
          <w:i/>
          <w:sz w:val="24"/>
          <w:szCs w:val="24"/>
        </w:rPr>
        <w:t>l</w:t>
      </w:r>
      <w:r w:rsidRPr="00955A8B">
        <w:rPr>
          <w:rFonts w:eastAsia="DejaVuSans" w:cstheme="minorHAnsi"/>
          <w:i/>
          <w:sz w:val="24"/>
          <w:szCs w:val="24"/>
        </w:rPr>
        <w:t>auto magico</w:t>
      </w:r>
      <w:r w:rsidR="00955A8B">
        <w:rPr>
          <w:rFonts w:eastAsia="DejaVuSans" w:cstheme="minorHAnsi"/>
          <w:i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di Mozart. (2007), </w:t>
      </w:r>
      <w:r w:rsidRPr="00955A8B">
        <w:rPr>
          <w:rFonts w:eastAsia="DejaVuSans" w:cstheme="minorHAnsi"/>
          <w:i/>
          <w:sz w:val="24"/>
          <w:szCs w:val="24"/>
        </w:rPr>
        <w:t>Werther</w:t>
      </w:r>
      <w:r w:rsidR="00955A8B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="00955A8B">
        <w:rPr>
          <w:rFonts w:eastAsia="DejaVuSans" w:cstheme="minorHAnsi"/>
          <w:sz w:val="24"/>
          <w:szCs w:val="24"/>
        </w:rPr>
        <w:t>Massenet</w:t>
      </w:r>
      <w:proofErr w:type="spellEnd"/>
      <w:r w:rsidR="00955A8B">
        <w:rPr>
          <w:rFonts w:eastAsia="DejaVuSans" w:cstheme="minorHAnsi"/>
          <w:sz w:val="24"/>
          <w:szCs w:val="24"/>
        </w:rPr>
        <w:t xml:space="preserve"> (2008),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Sweeney</w:t>
      </w:r>
      <w:proofErr w:type="spellEnd"/>
      <w:r w:rsidR="00955A8B" w:rsidRPr="00955A8B">
        <w:rPr>
          <w:rFonts w:eastAsia="DejaVuSans" w:cstheme="minorHAnsi"/>
          <w:i/>
          <w:sz w:val="24"/>
          <w:szCs w:val="24"/>
        </w:rPr>
        <w:t xml:space="preserve"> </w:t>
      </w:r>
      <w:r w:rsidRPr="00955A8B">
        <w:rPr>
          <w:rFonts w:eastAsia="DejaVuSans" w:cstheme="minorHAnsi"/>
          <w:i/>
          <w:sz w:val="24"/>
          <w:szCs w:val="24"/>
        </w:rPr>
        <w:t>Todd</w:t>
      </w:r>
      <w:r w:rsidR="00955A8B">
        <w:rPr>
          <w:rFonts w:eastAsia="DejaVuSans" w:cstheme="minorHAnsi"/>
          <w:sz w:val="24"/>
          <w:szCs w:val="24"/>
        </w:rPr>
        <w:t xml:space="preserve"> d</w:t>
      </w:r>
      <w:r w:rsidRPr="003D6F1F">
        <w:rPr>
          <w:rFonts w:eastAsia="DejaVuSans" w:cstheme="minorHAnsi"/>
          <w:sz w:val="24"/>
          <w:szCs w:val="24"/>
        </w:rPr>
        <w:t xml:space="preserve">i </w:t>
      </w:r>
      <w:proofErr w:type="spellStart"/>
      <w:r w:rsidRPr="003D6F1F">
        <w:rPr>
          <w:rFonts w:eastAsia="DejaVuSans" w:cstheme="minorHAnsi"/>
          <w:sz w:val="24"/>
          <w:szCs w:val="24"/>
        </w:rPr>
        <w:t>Sondheim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(2009), </w:t>
      </w:r>
      <w:r w:rsidRPr="00955A8B">
        <w:rPr>
          <w:rFonts w:eastAsia="DejaVuSans" w:cstheme="minorHAnsi"/>
          <w:i/>
          <w:sz w:val="24"/>
          <w:szCs w:val="24"/>
        </w:rPr>
        <w:t xml:space="preserve">Eugene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Onegin</w:t>
      </w:r>
      <w:proofErr w:type="spellEnd"/>
      <w:r w:rsidRPr="00955A8B">
        <w:rPr>
          <w:rFonts w:eastAsia="DejaVuSans" w:cstheme="minorHAnsi"/>
          <w:i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di </w:t>
      </w:r>
      <w:proofErr w:type="spellStart"/>
      <w:r w:rsidR="00955A8B">
        <w:rPr>
          <w:rFonts w:eastAsia="DejaVuSans" w:cstheme="minorHAnsi"/>
          <w:sz w:val="24"/>
          <w:szCs w:val="24"/>
        </w:rPr>
        <w:t>Čajkovskij</w:t>
      </w:r>
      <w:proofErr w:type="spellEnd"/>
      <w:r w:rsidR="00955A8B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(2011),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Katya</w:t>
      </w:r>
      <w:proofErr w:type="spellEnd"/>
      <w:r w:rsidR="00955A8B" w:rsidRPr="00955A8B">
        <w:rPr>
          <w:rFonts w:eastAsia="DejaVuSans" w:cstheme="minorHAnsi"/>
          <w:i/>
          <w:sz w:val="24"/>
          <w:szCs w:val="24"/>
        </w:rPr>
        <w:t xml:space="preserve">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Kabanova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Pr="003D6F1F">
        <w:rPr>
          <w:rFonts w:eastAsia="DejaVuSans" w:cstheme="minorHAnsi"/>
          <w:sz w:val="24"/>
          <w:szCs w:val="24"/>
        </w:rPr>
        <w:t>Janaček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(2011), </w:t>
      </w:r>
      <w:r w:rsidRPr="00955A8B">
        <w:rPr>
          <w:rFonts w:eastAsia="DejaVuSans" w:cstheme="minorHAnsi"/>
          <w:i/>
          <w:sz w:val="24"/>
          <w:szCs w:val="24"/>
        </w:rPr>
        <w:t xml:space="preserve">Manon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Lescaut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 Puccini (2012),  </w:t>
      </w:r>
      <w:r w:rsidRPr="00955A8B">
        <w:rPr>
          <w:rFonts w:eastAsia="DejaVuSans" w:cstheme="minorHAnsi"/>
          <w:i/>
          <w:sz w:val="24"/>
          <w:szCs w:val="24"/>
        </w:rPr>
        <w:t>Cosi fan</w:t>
      </w:r>
      <w:r w:rsidR="00955A8B" w:rsidRPr="00955A8B">
        <w:rPr>
          <w:rFonts w:eastAsia="DejaVuSans" w:cstheme="minorHAnsi"/>
          <w:i/>
          <w:sz w:val="24"/>
          <w:szCs w:val="24"/>
        </w:rPr>
        <w:t xml:space="preserve"> </w:t>
      </w:r>
      <w:r w:rsidRPr="00955A8B">
        <w:rPr>
          <w:rFonts w:eastAsia="DejaVuSans" w:cstheme="minorHAnsi"/>
          <w:i/>
          <w:sz w:val="24"/>
          <w:szCs w:val="24"/>
        </w:rPr>
        <w:t>tutte</w:t>
      </w:r>
      <w:r w:rsidRPr="003D6F1F">
        <w:rPr>
          <w:rFonts w:eastAsia="DejaVuSans" w:cstheme="minorHAnsi"/>
          <w:sz w:val="24"/>
          <w:szCs w:val="24"/>
        </w:rPr>
        <w:t xml:space="preserve"> </w:t>
      </w:r>
      <w:r w:rsidR="00955A8B">
        <w:rPr>
          <w:rFonts w:eastAsia="DejaVuSans" w:cstheme="minorHAnsi"/>
          <w:sz w:val="24"/>
          <w:szCs w:val="24"/>
        </w:rPr>
        <w:t xml:space="preserve">di Mozart </w:t>
      </w:r>
      <w:r w:rsidRPr="003D6F1F">
        <w:rPr>
          <w:rFonts w:eastAsia="DejaVuSans" w:cstheme="minorHAnsi"/>
          <w:sz w:val="24"/>
          <w:szCs w:val="24"/>
        </w:rPr>
        <w:t xml:space="preserve">(2013), </w:t>
      </w:r>
      <w:r w:rsidRPr="00955A8B">
        <w:rPr>
          <w:rFonts w:eastAsia="DejaVuSans" w:cstheme="minorHAnsi"/>
          <w:i/>
          <w:sz w:val="24"/>
          <w:szCs w:val="24"/>
        </w:rPr>
        <w:t>Il trovatore</w:t>
      </w:r>
      <w:r w:rsidRPr="003D6F1F">
        <w:rPr>
          <w:rFonts w:eastAsia="DejaVuSans" w:cstheme="minorHAnsi"/>
          <w:sz w:val="24"/>
          <w:szCs w:val="24"/>
        </w:rPr>
        <w:t xml:space="preserve"> di Verdi (2014),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Pelleas</w:t>
      </w:r>
      <w:proofErr w:type="spellEnd"/>
      <w:r w:rsidRPr="00955A8B">
        <w:rPr>
          <w:rFonts w:eastAsia="DejaVuSans" w:cstheme="minorHAnsi"/>
          <w:i/>
          <w:sz w:val="24"/>
          <w:szCs w:val="24"/>
        </w:rPr>
        <w:t xml:space="preserve">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et</w:t>
      </w:r>
      <w:proofErr w:type="spellEnd"/>
      <w:r w:rsidRPr="00955A8B">
        <w:rPr>
          <w:rFonts w:eastAsia="DejaVuSans" w:cstheme="minorHAnsi"/>
          <w:i/>
          <w:sz w:val="24"/>
          <w:szCs w:val="24"/>
        </w:rPr>
        <w:t xml:space="preserve">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Melisande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Pr="003D6F1F">
        <w:rPr>
          <w:rFonts w:eastAsia="DejaVuSans" w:cstheme="minorHAnsi"/>
          <w:sz w:val="24"/>
          <w:szCs w:val="24"/>
        </w:rPr>
        <w:t>Debussy</w:t>
      </w:r>
      <w:proofErr w:type="spellEnd"/>
      <w:r w:rsidR="00955A8B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(2016), </w:t>
      </w:r>
      <w:r w:rsidRPr="00955A8B">
        <w:rPr>
          <w:rFonts w:eastAsia="DejaVuSans" w:cstheme="minorHAnsi"/>
          <w:i/>
          <w:sz w:val="24"/>
          <w:szCs w:val="24"/>
        </w:rPr>
        <w:t xml:space="preserve">Tosca </w:t>
      </w:r>
      <w:r w:rsidRPr="003D6F1F">
        <w:rPr>
          <w:rFonts w:eastAsia="DejaVuSans" w:cstheme="minorHAnsi"/>
          <w:sz w:val="24"/>
          <w:szCs w:val="24"/>
        </w:rPr>
        <w:t xml:space="preserve">di Puccini (2016), </w:t>
      </w:r>
      <w:r w:rsidRPr="00955A8B">
        <w:rPr>
          <w:rFonts w:eastAsia="DejaVuSans" w:cstheme="minorHAnsi"/>
          <w:i/>
          <w:sz w:val="24"/>
          <w:szCs w:val="24"/>
        </w:rPr>
        <w:t>Faust</w:t>
      </w:r>
      <w:r w:rsidRPr="003D6F1F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Pr="003D6F1F">
        <w:rPr>
          <w:rFonts w:eastAsia="DejaVuSans" w:cstheme="minorHAnsi"/>
          <w:sz w:val="24"/>
          <w:szCs w:val="24"/>
        </w:rPr>
        <w:t>Gounod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(2017),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Samson</w:t>
      </w:r>
      <w:proofErr w:type="spellEnd"/>
      <w:r w:rsidRPr="00955A8B">
        <w:rPr>
          <w:rFonts w:eastAsia="DejaVuSans" w:cstheme="minorHAnsi"/>
          <w:i/>
          <w:sz w:val="24"/>
          <w:szCs w:val="24"/>
        </w:rPr>
        <w:t xml:space="preserve">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et</w:t>
      </w:r>
      <w:proofErr w:type="spellEnd"/>
      <w:r w:rsidR="00955A8B" w:rsidRPr="00955A8B">
        <w:rPr>
          <w:rFonts w:eastAsia="DejaVuSans" w:cstheme="minorHAnsi"/>
          <w:i/>
          <w:sz w:val="24"/>
          <w:szCs w:val="24"/>
        </w:rPr>
        <w:t xml:space="preserve"> </w:t>
      </w:r>
      <w:r w:rsidRPr="00955A8B">
        <w:rPr>
          <w:rFonts w:eastAsia="DejaVuSans" w:cstheme="minorHAnsi"/>
          <w:i/>
          <w:sz w:val="24"/>
          <w:szCs w:val="24"/>
        </w:rPr>
        <w:t>Dalila</w:t>
      </w:r>
      <w:r w:rsidRPr="003D6F1F">
        <w:rPr>
          <w:rFonts w:eastAsia="DejaVuSans" w:cstheme="minorHAnsi"/>
          <w:sz w:val="24"/>
          <w:szCs w:val="24"/>
        </w:rPr>
        <w:t xml:space="preserve"> </w:t>
      </w:r>
      <w:r w:rsidR="00955A8B">
        <w:rPr>
          <w:rFonts w:eastAsia="DejaVuSans" w:cstheme="minorHAnsi"/>
          <w:sz w:val="24"/>
          <w:szCs w:val="24"/>
        </w:rPr>
        <w:t xml:space="preserve">di </w:t>
      </w:r>
      <w:proofErr w:type="spellStart"/>
      <w:r w:rsidR="00096F7C" w:rsidRPr="00096F7C">
        <w:rPr>
          <w:rFonts w:cstheme="minorHAnsi"/>
          <w:sz w:val="24"/>
          <w:szCs w:val="24"/>
          <w:shd w:val="clear" w:color="auto" w:fill="FFFFFF"/>
        </w:rPr>
        <w:t>Saint-Saëns</w:t>
      </w:r>
      <w:proofErr w:type="spellEnd"/>
      <w:r w:rsidR="00955A8B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(2017), </w:t>
      </w:r>
      <w:r w:rsidRPr="00955A8B">
        <w:rPr>
          <w:rFonts w:eastAsia="DejaVuSans" w:cstheme="minorHAnsi"/>
          <w:i/>
          <w:sz w:val="24"/>
          <w:szCs w:val="24"/>
        </w:rPr>
        <w:t xml:space="preserve">La dama di picche </w:t>
      </w:r>
      <w:r w:rsidRPr="00955A8B">
        <w:rPr>
          <w:rFonts w:eastAsia="DejaVuSans" w:cstheme="minorHAnsi"/>
          <w:sz w:val="24"/>
          <w:szCs w:val="24"/>
        </w:rPr>
        <w:t xml:space="preserve">di </w:t>
      </w:r>
      <w:proofErr w:type="spellStart"/>
      <w:r w:rsidR="00955A8B">
        <w:rPr>
          <w:rFonts w:eastAsia="DejaVuSans" w:cstheme="minorHAnsi"/>
          <w:sz w:val="24"/>
          <w:szCs w:val="24"/>
        </w:rPr>
        <w:t>Čajkovskij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(2019).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Nel 2017 il Maestro </w:t>
      </w:r>
      <w:proofErr w:type="spellStart"/>
      <w:r w:rsidRPr="003D6F1F">
        <w:rPr>
          <w:rFonts w:eastAsia="DejaVuSans" w:cstheme="minorHAnsi"/>
          <w:sz w:val="24"/>
          <w:szCs w:val="24"/>
        </w:rPr>
        <w:t>Rinkevičius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e l'Orchestra Sinfonica di Stato Lituana hanno</w:t>
      </w:r>
      <w:r w:rsidR="00955A8B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anche presentato la prima </w:t>
      </w:r>
      <w:proofErr w:type="spellStart"/>
      <w:r w:rsidRPr="003D6F1F">
        <w:rPr>
          <w:rFonts w:eastAsia="DejaVuSans" w:cstheme="minorHAnsi"/>
          <w:sz w:val="24"/>
          <w:szCs w:val="24"/>
        </w:rPr>
        <w:t>signifcativa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dell'opera rock di </w:t>
      </w:r>
      <w:proofErr w:type="spellStart"/>
      <w:r w:rsidRPr="003D6F1F">
        <w:rPr>
          <w:rFonts w:eastAsia="DejaVuSans" w:cstheme="minorHAnsi"/>
          <w:sz w:val="24"/>
          <w:szCs w:val="24"/>
        </w:rPr>
        <w:t>Vilkonč</w:t>
      </w:r>
      <w:r w:rsidR="00955A8B">
        <w:rPr>
          <w:rFonts w:eastAsia="DejaVuSans" w:cstheme="minorHAnsi"/>
          <w:sz w:val="24"/>
          <w:szCs w:val="24"/>
        </w:rPr>
        <w:t>ius</w:t>
      </w:r>
      <w:proofErr w:type="spellEnd"/>
      <w:r w:rsidR="00955A8B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955A8B">
        <w:rPr>
          <w:rFonts w:eastAsia="DejaVuSans" w:cstheme="minorHAnsi"/>
          <w:i/>
          <w:sz w:val="24"/>
          <w:szCs w:val="24"/>
        </w:rPr>
        <w:t>Egl</w:t>
      </w:r>
      <w:r w:rsidR="00955A8B">
        <w:rPr>
          <w:rFonts w:eastAsia="DejaVuSans" w:cstheme="minorHAnsi"/>
          <w:i/>
          <w:sz w:val="24"/>
          <w:szCs w:val="24"/>
        </w:rPr>
        <w:t>é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r w:rsidR="00955A8B">
        <w:rPr>
          <w:rFonts w:eastAsia="DejaVuSans" w:cstheme="minorHAnsi"/>
          <w:sz w:val="24"/>
          <w:szCs w:val="24"/>
        </w:rPr>
        <w:t xml:space="preserve">che è </w:t>
      </w:r>
      <w:r w:rsidRPr="003D6F1F">
        <w:rPr>
          <w:rFonts w:eastAsia="DejaVuSans" w:cstheme="minorHAnsi"/>
          <w:sz w:val="24"/>
          <w:szCs w:val="24"/>
        </w:rPr>
        <w:t xml:space="preserve"> stata accolta con eccezionale</w:t>
      </w:r>
      <w:r w:rsidR="00955A8B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interesse. Ricca di simboli arcaici e soggetti f</w:t>
      </w:r>
      <w:r w:rsidR="007F0E49">
        <w:rPr>
          <w:rFonts w:eastAsia="DejaVuSans" w:cstheme="minorHAnsi"/>
          <w:sz w:val="24"/>
          <w:szCs w:val="24"/>
        </w:rPr>
        <w:t>i</w:t>
      </w:r>
      <w:r w:rsidRPr="003D6F1F">
        <w:rPr>
          <w:rFonts w:eastAsia="DejaVuSans" w:cstheme="minorHAnsi"/>
          <w:sz w:val="24"/>
          <w:szCs w:val="24"/>
        </w:rPr>
        <w:t>losof</w:t>
      </w:r>
      <w:r w:rsidR="007F0E49">
        <w:rPr>
          <w:rFonts w:eastAsia="DejaVuSans" w:cstheme="minorHAnsi"/>
          <w:sz w:val="24"/>
          <w:szCs w:val="24"/>
        </w:rPr>
        <w:t>i</w:t>
      </w:r>
      <w:r w:rsidRPr="003D6F1F">
        <w:rPr>
          <w:rFonts w:eastAsia="DejaVuSans" w:cstheme="minorHAnsi"/>
          <w:sz w:val="24"/>
          <w:szCs w:val="24"/>
        </w:rPr>
        <w:t>ci, l'opera rock e stata scelta</w:t>
      </w:r>
      <w:r w:rsidR="00955A8B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per lanciare il </w:t>
      </w:r>
      <w:proofErr w:type="spellStart"/>
      <w:r w:rsidRPr="003D6F1F">
        <w:rPr>
          <w:rFonts w:eastAsia="DejaVuSans" w:cstheme="minorHAnsi"/>
          <w:sz w:val="24"/>
          <w:szCs w:val="24"/>
        </w:rPr>
        <w:t>Centenary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Lithuanian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Song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Festival il 1° luglio 2018.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>Le esibizioni di concerti di opere dell'Orchestra Sinfonica di Stato Lituana</w:t>
      </w:r>
      <w:r w:rsidR="007F0E49">
        <w:rPr>
          <w:rFonts w:eastAsia="DejaVuSans" w:cstheme="minorHAnsi"/>
          <w:sz w:val="24"/>
          <w:szCs w:val="24"/>
        </w:rPr>
        <w:t xml:space="preserve"> sono diventate</w:t>
      </w:r>
      <w:r w:rsidRPr="003D6F1F">
        <w:rPr>
          <w:rFonts w:eastAsia="DejaVuSans" w:cstheme="minorHAnsi"/>
          <w:sz w:val="24"/>
          <w:szCs w:val="24"/>
        </w:rPr>
        <w:t xml:space="preserve"> eventi straordinari nella vita musicale del paese. Grazie a</w:t>
      </w:r>
      <w:r w:rsidR="00D14FE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Rinkevičius</w:t>
      </w:r>
      <w:proofErr w:type="spellEnd"/>
      <w:r w:rsidRPr="003D6F1F">
        <w:rPr>
          <w:rFonts w:eastAsia="DejaVuSans" w:cstheme="minorHAnsi"/>
          <w:sz w:val="24"/>
          <w:szCs w:val="24"/>
        </w:rPr>
        <w:t>, il pubblico di Vilnius ha avuto il piacere di ascoltare le esecuzioni</w:t>
      </w:r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concertistiche di </w:t>
      </w:r>
      <w:r w:rsidRPr="00D14FEF">
        <w:rPr>
          <w:rFonts w:eastAsia="DejaVuSans" w:cstheme="minorHAnsi"/>
          <w:i/>
          <w:sz w:val="24"/>
          <w:szCs w:val="24"/>
        </w:rPr>
        <w:t>Parsifal</w:t>
      </w:r>
      <w:r w:rsidRPr="003D6F1F">
        <w:rPr>
          <w:rFonts w:eastAsia="DejaVuSans" w:cstheme="minorHAnsi"/>
          <w:sz w:val="24"/>
          <w:szCs w:val="24"/>
        </w:rPr>
        <w:t xml:space="preserve"> di Wagner, </w:t>
      </w:r>
      <w:r w:rsidRPr="00D14FEF">
        <w:rPr>
          <w:rFonts w:eastAsia="DejaVuSans" w:cstheme="minorHAnsi"/>
          <w:i/>
          <w:sz w:val="24"/>
          <w:szCs w:val="24"/>
        </w:rPr>
        <w:t xml:space="preserve">Simon </w:t>
      </w:r>
      <w:proofErr w:type="spellStart"/>
      <w:r w:rsidRPr="00D14FEF">
        <w:rPr>
          <w:rFonts w:eastAsia="DejaVuSans" w:cstheme="minorHAnsi"/>
          <w:i/>
          <w:sz w:val="24"/>
          <w:szCs w:val="24"/>
        </w:rPr>
        <w:t>Boccanegra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 Verdi, </w:t>
      </w:r>
      <w:r w:rsidRPr="00D14FEF">
        <w:rPr>
          <w:rFonts w:eastAsia="DejaVuSans" w:cstheme="minorHAnsi"/>
          <w:i/>
          <w:sz w:val="24"/>
          <w:szCs w:val="24"/>
        </w:rPr>
        <w:t>Lady</w:t>
      </w:r>
      <w:r w:rsidR="00D14FEF" w:rsidRPr="00D14FEF">
        <w:rPr>
          <w:rFonts w:eastAsia="DejaVuSans" w:cstheme="minorHAnsi"/>
          <w:i/>
          <w:sz w:val="24"/>
          <w:szCs w:val="24"/>
        </w:rPr>
        <w:t xml:space="preserve"> </w:t>
      </w:r>
      <w:r w:rsidRPr="00D14FEF">
        <w:rPr>
          <w:rFonts w:eastAsia="DejaVuSans" w:cstheme="minorHAnsi"/>
          <w:i/>
          <w:sz w:val="24"/>
          <w:szCs w:val="24"/>
        </w:rPr>
        <w:t xml:space="preserve">Macbeth di </w:t>
      </w:r>
      <w:proofErr w:type="spellStart"/>
      <w:r w:rsidRPr="00D14FEF">
        <w:rPr>
          <w:rFonts w:eastAsia="DejaVuSans" w:cstheme="minorHAnsi"/>
          <w:i/>
          <w:sz w:val="24"/>
          <w:szCs w:val="24"/>
        </w:rPr>
        <w:t>Mtsensk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Pr="003D6F1F">
        <w:rPr>
          <w:rFonts w:eastAsia="DejaVuSans" w:cstheme="minorHAnsi"/>
          <w:sz w:val="24"/>
          <w:szCs w:val="24"/>
        </w:rPr>
        <w:t>Shostakovich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, </w:t>
      </w:r>
      <w:proofErr w:type="spellStart"/>
      <w:r w:rsidRPr="00D14FEF">
        <w:rPr>
          <w:rFonts w:eastAsia="DejaVuSans" w:cstheme="minorHAnsi"/>
          <w:i/>
          <w:sz w:val="24"/>
          <w:szCs w:val="24"/>
        </w:rPr>
        <w:t>Žaidimas</w:t>
      </w:r>
      <w:proofErr w:type="spellEnd"/>
      <w:r w:rsidRPr="00D14FEF">
        <w:rPr>
          <w:rFonts w:eastAsia="DejaVuSans" w:cstheme="minorHAnsi"/>
          <w:i/>
          <w:sz w:val="24"/>
          <w:szCs w:val="24"/>
        </w:rPr>
        <w:t xml:space="preserve"> (Un gioco)</w:t>
      </w:r>
      <w:r w:rsidRPr="003D6F1F">
        <w:rPr>
          <w:rFonts w:eastAsia="DejaVuSans" w:cstheme="minorHAnsi"/>
          <w:sz w:val="24"/>
          <w:szCs w:val="24"/>
        </w:rPr>
        <w:t xml:space="preserve"> di Julius </w:t>
      </w:r>
      <w:proofErr w:type="spellStart"/>
      <w:r w:rsidRPr="003D6F1F">
        <w:rPr>
          <w:rFonts w:eastAsia="DejaVuSans" w:cstheme="minorHAnsi"/>
          <w:sz w:val="24"/>
          <w:szCs w:val="24"/>
        </w:rPr>
        <w:t>Juzeliūnas</w:t>
      </w:r>
      <w:proofErr w:type="spellEnd"/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e altri.</w:t>
      </w:r>
    </w:p>
    <w:p w:rsidR="00D14FE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Tuttavia, il primo incontro di </w:t>
      </w:r>
      <w:proofErr w:type="spellStart"/>
      <w:r w:rsidRPr="003D6F1F">
        <w:rPr>
          <w:rFonts w:eastAsia="DejaVuSans" w:cstheme="minorHAnsi"/>
          <w:sz w:val="24"/>
          <w:szCs w:val="24"/>
        </w:rPr>
        <w:t>Rinkevičius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con l'opera </w:t>
      </w:r>
      <w:r w:rsidR="00D14FEF">
        <w:rPr>
          <w:rFonts w:eastAsia="DejaVuSans" w:cstheme="minorHAnsi"/>
          <w:sz w:val="24"/>
          <w:szCs w:val="24"/>
        </w:rPr>
        <w:t xml:space="preserve">è </w:t>
      </w:r>
      <w:r w:rsidRPr="003D6F1F">
        <w:rPr>
          <w:rFonts w:eastAsia="DejaVuSans" w:cstheme="minorHAnsi"/>
          <w:sz w:val="24"/>
          <w:szCs w:val="24"/>
        </w:rPr>
        <w:t>avvenuto prima che</w:t>
      </w:r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fondasse l'Orchestra Sinfonica di Stato Lituana. Come direttore d'opera, ha</w:t>
      </w:r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debuttato al Teatro Nazionale Ungherese nel 1987</w:t>
      </w:r>
      <w:r w:rsidR="007F0E49">
        <w:rPr>
          <w:rFonts w:eastAsia="DejaVuSans" w:cstheme="minorHAnsi"/>
          <w:sz w:val="24"/>
          <w:szCs w:val="24"/>
        </w:rPr>
        <w:t xml:space="preserve"> con</w:t>
      </w:r>
      <w:r w:rsidRPr="003D6F1F">
        <w:rPr>
          <w:rFonts w:eastAsia="DejaVuSans" w:cstheme="minorHAnsi"/>
          <w:sz w:val="24"/>
          <w:szCs w:val="24"/>
        </w:rPr>
        <w:t xml:space="preserve"> </w:t>
      </w:r>
      <w:r w:rsidRPr="00D14FEF">
        <w:rPr>
          <w:rFonts w:eastAsia="DejaVuSans" w:cstheme="minorHAnsi"/>
          <w:i/>
          <w:sz w:val="24"/>
          <w:szCs w:val="24"/>
        </w:rPr>
        <w:t>Il ratto dal serraglio</w:t>
      </w:r>
      <w:r w:rsidRPr="003D6F1F">
        <w:rPr>
          <w:rFonts w:eastAsia="DejaVuSans" w:cstheme="minorHAnsi"/>
          <w:sz w:val="24"/>
          <w:szCs w:val="24"/>
        </w:rPr>
        <w:t xml:space="preserve"> di</w:t>
      </w:r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Mozart. Nel 1988, il </w:t>
      </w:r>
      <w:proofErr w:type="spellStart"/>
      <w:r w:rsidRPr="003D6F1F">
        <w:rPr>
          <w:rFonts w:eastAsia="DejaVuSans" w:cstheme="minorHAnsi"/>
          <w:sz w:val="24"/>
          <w:szCs w:val="24"/>
        </w:rPr>
        <w:t>Klaipėda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State Musical </w:t>
      </w:r>
      <w:proofErr w:type="spellStart"/>
      <w:r w:rsidRPr="003D6F1F">
        <w:rPr>
          <w:rFonts w:eastAsia="DejaVuSans" w:cstheme="minorHAnsi"/>
          <w:sz w:val="24"/>
          <w:szCs w:val="24"/>
        </w:rPr>
        <w:t>Theatre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r w:rsidR="00D14FEF">
        <w:rPr>
          <w:rFonts w:eastAsia="DejaVuSans" w:cstheme="minorHAnsi"/>
          <w:sz w:val="24"/>
          <w:szCs w:val="24"/>
        </w:rPr>
        <w:t>è</w:t>
      </w:r>
      <w:r w:rsidRPr="003D6F1F">
        <w:rPr>
          <w:rFonts w:eastAsia="DejaVuSans" w:cstheme="minorHAnsi"/>
          <w:sz w:val="24"/>
          <w:szCs w:val="24"/>
        </w:rPr>
        <w:t xml:space="preserve"> stato inaugurato con la</w:t>
      </w:r>
      <w:r w:rsidR="00D14FEF">
        <w:rPr>
          <w:rFonts w:eastAsia="DejaVuSans" w:cstheme="minorHAnsi"/>
          <w:sz w:val="24"/>
          <w:szCs w:val="24"/>
        </w:rPr>
        <w:t xml:space="preserve"> sua direzione</w:t>
      </w:r>
      <w:r w:rsidRPr="003D6F1F">
        <w:rPr>
          <w:rFonts w:eastAsia="DejaVuSans" w:cstheme="minorHAnsi"/>
          <w:sz w:val="24"/>
          <w:szCs w:val="24"/>
        </w:rPr>
        <w:t xml:space="preserve"> </w:t>
      </w:r>
      <w:r w:rsidR="00D14FEF">
        <w:rPr>
          <w:rFonts w:eastAsia="DejaVuSans" w:cstheme="minorHAnsi"/>
          <w:sz w:val="24"/>
          <w:szCs w:val="24"/>
        </w:rPr>
        <w:t>dell'opera</w:t>
      </w:r>
      <w:r w:rsidR="00D14FEF" w:rsidRPr="00D14FEF">
        <w:rPr>
          <w:rFonts w:eastAsia="DejaVuSans" w:cstheme="minorHAnsi"/>
          <w:i/>
          <w:sz w:val="24"/>
          <w:szCs w:val="24"/>
        </w:rPr>
        <w:t xml:space="preserve"> </w:t>
      </w:r>
      <w:proofErr w:type="spellStart"/>
      <w:r w:rsidRPr="00D14FEF">
        <w:rPr>
          <w:rFonts w:eastAsia="DejaVuSans" w:cstheme="minorHAnsi"/>
          <w:i/>
          <w:sz w:val="24"/>
          <w:szCs w:val="24"/>
        </w:rPr>
        <w:t>Maž</w:t>
      </w:r>
      <w:r w:rsidR="00D14FEF" w:rsidRPr="00D14FEF">
        <w:rPr>
          <w:rFonts w:eastAsia="DejaVuSans" w:cstheme="minorHAnsi"/>
          <w:i/>
          <w:sz w:val="24"/>
          <w:szCs w:val="24"/>
        </w:rPr>
        <w:t>vydas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 </w:t>
      </w:r>
      <w:proofErr w:type="spellStart"/>
      <w:r w:rsidRPr="003D6F1F">
        <w:rPr>
          <w:rFonts w:eastAsia="DejaVuSans" w:cstheme="minorHAnsi"/>
          <w:sz w:val="24"/>
          <w:szCs w:val="24"/>
        </w:rPr>
        <w:t>Audronė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Žigaitytė</w:t>
      </w:r>
      <w:proofErr w:type="spellEnd"/>
      <w:r w:rsidRPr="003D6F1F">
        <w:rPr>
          <w:rFonts w:eastAsia="DejaVuSans" w:cstheme="minorHAnsi"/>
          <w:sz w:val="24"/>
          <w:szCs w:val="24"/>
        </w:rPr>
        <w:t>. Nel 1993</w:t>
      </w:r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ha diretto la prima di un balletto sul </w:t>
      </w:r>
      <w:r w:rsidRPr="00D14FEF">
        <w:rPr>
          <w:rFonts w:eastAsia="DejaVuSans" w:cstheme="minorHAnsi"/>
          <w:i/>
          <w:sz w:val="24"/>
          <w:szCs w:val="24"/>
        </w:rPr>
        <w:t>Requiem</w:t>
      </w:r>
      <w:r w:rsidRPr="003D6F1F">
        <w:rPr>
          <w:rFonts w:eastAsia="DejaVuSans" w:cstheme="minorHAnsi"/>
          <w:sz w:val="24"/>
          <w:szCs w:val="24"/>
        </w:rPr>
        <w:t xml:space="preserve"> di Mozart con la compagnia</w:t>
      </w:r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dell'Amsterdam Musical </w:t>
      </w:r>
      <w:proofErr w:type="spellStart"/>
      <w:r w:rsidRPr="003D6F1F">
        <w:rPr>
          <w:rFonts w:eastAsia="DejaVuSans" w:cstheme="minorHAnsi"/>
          <w:sz w:val="24"/>
          <w:szCs w:val="24"/>
        </w:rPr>
        <w:t>Thea</w:t>
      </w:r>
      <w:r w:rsidR="00D14FEF">
        <w:rPr>
          <w:rFonts w:eastAsia="DejaVuSans" w:cstheme="minorHAnsi"/>
          <w:sz w:val="24"/>
          <w:szCs w:val="24"/>
        </w:rPr>
        <w:t>tre</w:t>
      </w:r>
      <w:proofErr w:type="spellEnd"/>
      <w:r w:rsidR="00D14FEF">
        <w:rPr>
          <w:rFonts w:eastAsia="DejaVuSans" w:cstheme="minorHAnsi"/>
          <w:sz w:val="24"/>
          <w:szCs w:val="24"/>
        </w:rPr>
        <w:t>; nel 1998 ha debuttato all'O</w:t>
      </w:r>
      <w:r w:rsidRPr="003D6F1F">
        <w:rPr>
          <w:rFonts w:eastAsia="DejaVuSans" w:cstheme="minorHAnsi"/>
          <w:sz w:val="24"/>
          <w:szCs w:val="24"/>
        </w:rPr>
        <w:t>pera di Goteborg</w:t>
      </w:r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con </w:t>
      </w:r>
      <w:r w:rsidRPr="00D14FEF">
        <w:rPr>
          <w:rFonts w:eastAsia="DejaVuSans" w:cstheme="minorHAnsi"/>
          <w:i/>
          <w:sz w:val="24"/>
          <w:szCs w:val="24"/>
        </w:rPr>
        <w:t>Carmen</w:t>
      </w:r>
      <w:r w:rsidR="00D14FEF">
        <w:rPr>
          <w:rFonts w:eastAsia="DejaVuSans" w:cstheme="minorHAnsi"/>
          <w:sz w:val="24"/>
          <w:szCs w:val="24"/>
        </w:rPr>
        <w:t xml:space="preserve"> di Bizet</w:t>
      </w:r>
      <w:r w:rsidRPr="003D6F1F">
        <w:rPr>
          <w:rFonts w:eastAsia="DejaVuSans" w:cstheme="minorHAnsi"/>
          <w:sz w:val="24"/>
          <w:szCs w:val="24"/>
        </w:rPr>
        <w:t xml:space="preserve"> e nel 2006 </w:t>
      </w:r>
      <w:r w:rsidR="007F0E49">
        <w:rPr>
          <w:rFonts w:eastAsia="DejaVuSans" w:cstheme="minorHAnsi"/>
          <w:sz w:val="24"/>
          <w:szCs w:val="24"/>
        </w:rPr>
        <w:t>è</w:t>
      </w:r>
      <w:r w:rsidRPr="003D6F1F">
        <w:rPr>
          <w:rFonts w:eastAsia="DejaVuSans" w:cstheme="minorHAnsi"/>
          <w:sz w:val="24"/>
          <w:szCs w:val="24"/>
        </w:rPr>
        <w:t xml:space="preserve"> stato direttore musicale della produzione</w:t>
      </w:r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di</w:t>
      </w:r>
      <w:r w:rsidRPr="00D14FEF">
        <w:rPr>
          <w:rFonts w:eastAsia="DejaVuSans" w:cstheme="minorHAnsi"/>
          <w:i/>
          <w:sz w:val="24"/>
          <w:szCs w:val="24"/>
        </w:rPr>
        <w:t xml:space="preserve"> Carmen</w:t>
      </w:r>
      <w:r w:rsidRPr="003D6F1F">
        <w:rPr>
          <w:rFonts w:eastAsia="DejaVuSans" w:cstheme="minorHAnsi"/>
          <w:sz w:val="24"/>
          <w:szCs w:val="24"/>
        </w:rPr>
        <w:t xml:space="preserve"> alla </w:t>
      </w:r>
      <w:proofErr w:type="spellStart"/>
      <w:r w:rsidRPr="003D6F1F">
        <w:rPr>
          <w:rFonts w:eastAsia="DejaVuSans" w:cstheme="minorHAnsi"/>
          <w:sz w:val="24"/>
          <w:szCs w:val="24"/>
        </w:rPr>
        <w:t>Scottish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Opera. </w:t>
      </w:r>
    </w:p>
    <w:p w:rsidR="003D6F1F" w:rsidRPr="003D6F1F" w:rsidRDefault="00D14FE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Dal</w:t>
      </w:r>
      <w:r w:rsidR="003D6F1F" w:rsidRPr="003D6F1F">
        <w:rPr>
          <w:rFonts w:eastAsia="DejaVuSans" w:cstheme="minorHAnsi"/>
          <w:sz w:val="24"/>
          <w:szCs w:val="24"/>
        </w:rPr>
        <w:t xml:space="preserve"> 2003 </w:t>
      </w:r>
      <w:r>
        <w:rPr>
          <w:rFonts w:eastAsia="DejaVuSans" w:cstheme="minorHAnsi"/>
          <w:sz w:val="24"/>
          <w:szCs w:val="24"/>
        </w:rPr>
        <w:t xml:space="preserve">è stato </w:t>
      </w:r>
      <w:r w:rsidR="003D6F1F" w:rsidRPr="003D6F1F">
        <w:rPr>
          <w:rFonts w:eastAsia="DejaVuSans" w:cstheme="minorHAnsi"/>
          <w:sz w:val="24"/>
          <w:szCs w:val="24"/>
        </w:rPr>
        <w:t xml:space="preserve"> invitato a dirigere</w:t>
      </w:r>
      <w:r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produzioni operistiche al Teatro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Bolshoi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di Mosca. Ha </w:t>
      </w:r>
      <w:r>
        <w:rPr>
          <w:rFonts w:eastAsia="DejaVuSans" w:cstheme="minorHAnsi"/>
          <w:sz w:val="24"/>
          <w:szCs w:val="24"/>
        </w:rPr>
        <w:t xml:space="preserve">diretto </w:t>
      </w:r>
      <w:r w:rsidR="003D6F1F" w:rsidRPr="003D6F1F">
        <w:rPr>
          <w:rFonts w:eastAsia="DejaVuSans" w:cstheme="minorHAnsi"/>
          <w:sz w:val="24"/>
          <w:szCs w:val="24"/>
        </w:rPr>
        <w:t>numerose</w:t>
      </w:r>
      <w:r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>opere pre</w:t>
      </w:r>
      <w:r>
        <w:rPr>
          <w:rFonts w:eastAsia="DejaVuSans" w:cstheme="minorHAnsi"/>
          <w:sz w:val="24"/>
          <w:szCs w:val="24"/>
        </w:rPr>
        <w:t xml:space="preserve">sso la </w:t>
      </w:r>
      <w:proofErr w:type="spellStart"/>
      <w:r>
        <w:rPr>
          <w:rFonts w:eastAsia="DejaVuSans" w:cstheme="minorHAnsi"/>
          <w:sz w:val="24"/>
          <w:szCs w:val="24"/>
        </w:rPr>
        <w:t>Latvian</w:t>
      </w:r>
      <w:proofErr w:type="spellEnd"/>
      <w:r>
        <w:rPr>
          <w:rFonts w:eastAsia="DejaVuSans" w:cstheme="minorHAnsi"/>
          <w:sz w:val="24"/>
          <w:szCs w:val="24"/>
        </w:rPr>
        <w:t xml:space="preserve"> National Opera (</w:t>
      </w:r>
      <w:r w:rsidRPr="00D14FEF">
        <w:rPr>
          <w:rFonts w:eastAsia="DejaVuSans" w:cstheme="minorHAnsi"/>
          <w:i/>
          <w:sz w:val="24"/>
          <w:szCs w:val="24"/>
        </w:rPr>
        <w:t>Nabucco</w:t>
      </w:r>
      <w:r>
        <w:rPr>
          <w:rFonts w:eastAsia="DejaVuSans" w:cstheme="minorHAnsi"/>
          <w:sz w:val="24"/>
          <w:szCs w:val="24"/>
        </w:rPr>
        <w:t xml:space="preserve">, </w:t>
      </w:r>
      <w:r w:rsidRPr="00D14FEF">
        <w:rPr>
          <w:rFonts w:eastAsia="DejaVuSans" w:cstheme="minorHAnsi"/>
          <w:i/>
          <w:sz w:val="24"/>
          <w:szCs w:val="24"/>
        </w:rPr>
        <w:t>Aida</w:t>
      </w:r>
      <w:r>
        <w:rPr>
          <w:rFonts w:eastAsia="DejaVuSans" w:cstheme="minorHAnsi"/>
          <w:sz w:val="24"/>
          <w:szCs w:val="24"/>
        </w:rPr>
        <w:t xml:space="preserve">, </w:t>
      </w:r>
      <w:r w:rsidRPr="00D14FEF">
        <w:rPr>
          <w:rFonts w:eastAsia="DejaVuSans" w:cstheme="minorHAnsi"/>
          <w:i/>
          <w:sz w:val="24"/>
          <w:szCs w:val="24"/>
        </w:rPr>
        <w:t>La Traviata</w:t>
      </w:r>
      <w:r w:rsidR="003D6F1F" w:rsidRPr="003D6F1F">
        <w:rPr>
          <w:rFonts w:eastAsia="DejaVuSans" w:cstheme="minorHAnsi"/>
          <w:sz w:val="24"/>
          <w:szCs w:val="24"/>
        </w:rPr>
        <w:t>,</w:t>
      </w:r>
      <w:r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D14FEF">
        <w:rPr>
          <w:rFonts w:eastAsia="DejaVuSans" w:cstheme="minorHAnsi"/>
          <w:i/>
          <w:sz w:val="24"/>
          <w:szCs w:val="24"/>
        </w:rPr>
        <w:t>Salome</w:t>
      </w:r>
      <w:proofErr w:type="spellEnd"/>
      <w:r>
        <w:rPr>
          <w:rFonts w:eastAsia="DejaVuSans" w:cstheme="minorHAnsi"/>
          <w:sz w:val="24"/>
          <w:szCs w:val="24"/>
        </w:rPr>
        <w:t xml:space="preserve">, </w:t>
      </w:r>
      <w:r w:rsidRPr="00D14FEF">
        <w:rPr>
          <w:rFonts w:eastAsia="DejaVuSans" w:cstheme="minorHAnsi"/>
          <w:i/>
          <w:sz w:val="24"/>
          <w:szCs w:val="24"/>
        </w:rPr>
        <w:t xml:space="preserve">Eugene </w:t>
      </w:r>
      <w:proofErr w:type="spellStart"/>
      <w:r w:rsidRPr="00D14FEF">
        <w:rPr>
          <w:rFonts w:eastAsia="DejaVuSans" w:cstheme="minorHAnsi"/>
          <w:i/>
          <w:sz w:val="24"/>
          <w:szCs w:val="24"/>
        </w:rPr>
        <w:t>Onegin</w:t>
      </w:r>
      <w:proofErr w:type="spellEnd"/>
      <w:r>
        <w:rPr>
          <w:rFonts w:eastAsia="DejaVuSans" w:cstheme="minorHAnsi"/>
          <w:sz w:val="24"/>
          <w:szCs w:val="24"/>
        </w:rPr>
        <w:t xml:space="preserve">, </w:t>
      </w:r>
      <w:r w:rsidR="003D6F1F" w:rsidRPr="00D14FEF">
        <w:rPr>
          <w:rFonts w:eastAsia="DejaVuSans" w:cstheme="minorHAnsi"/>
          <w:i/>
          <w:sz w:val="24"/>
          <w:szCs w:val="24"/>
        </w:rPr>
        <w:t>La dama di</w:t>
      </w:r>
      <w:r w:rsidRPr="00D14FEF">
        <w:rPr>
          <w:rFonts w:eastAsia="DejaVuSans" w:cstheme="minorHAnsi"/>
          <w:i/>
          <w:sz w:val="24"/>
          <w:szCs w:val="24"/>
        </w:rPr>
        <w:t xml:space="preserve"> picche</w:t>
      </w:r>
      <w:r>
        <w:rPr>
          <w:rFonts w:eastAsia="DejaVuSans" w:cstheme="minorHAnsi"/>
          <w:sz w:val="24"/>
          <w:szCs w:val="24"/>
        </w:rPr>
        <w:t xml:space="preserve">, </w:t>
      </w:r>
      <w:r w:rsidRPr="00D14FEF">
        <w:rPr>
          <w:rFonts w:eastAsia="DejaVuSans" w:cstheme="minorHAnsi"/>
          <w:i/>
          <w:sz w:val="24"/>
          <w:szCs w:val="24"/>
        </w:rPr>
        <w:t xml:space="preserve">Lady Macbeth di </w:t>
      </w:r>
      <w:proofErr w:type="spellStart"/>
      <w:r w:rsidRPr="00D14FEF">
        <w:rPr>
          <w:rFonts w:eastAsia="DejaVuSans" w:cstheme="minorHAnsi"/>
          <w:i/>
          <w:sz w:val="24"/>
          <w:szCs w:val="24"/>
        </w:rPr>
        <w:t>Mtsensk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>,</w:t>
      </w:r>
      <w:r>
        <w:rPr>
          <w:rFonts w:eastAsia="DejaVuSans" w:cstheme="minorHAnsi"/>
          <w:sz w:val="24"/>
          <w:szCs w:val="24"/>
        </w:rPr>
        <w:t xml:space="preserve"> </w:t>
      </w:r>
      <w:r w:rsidR="003D6F1F" w:rsidRPr="00D14FEF">
        <w:rPr>
          <w:rFonts w:eastAsia="DejaVuSans" w:cstheme="minorHAnsi"/>
          <w:i/>
          <w:sz w:val="24"/>
          <w:szCs w:val="24"/>
        </w:rPr>
        <w:t>Il Flauto Magico</w:t>
      </w:r>
      <w:r>
        <w:rPr>
          <w:rFonts w:eastAsia="DejaVuSans" w:cstheme="minorHAnsi"/>
          <w:sz w:val="24"/>
          <w:szCs w:val="24"/>
        </w:rPr>
        <w:t xml:space="preserve"> tra le altre</w:t>
      </w:r>
      <w:r w:rsidR="003D6F1F" w:rsidRPr="003D6F1F">
        <w:rPr>
          <w:rFonts w:eastAsia="DejaVuSans" w:cstheme="minorHAnsi"/>
          <w:sz w:val="24"/>
          <w:szCs w:val="24"/>
        </w:rPr>
        <w:t xml:space="preserve">) e all'Opera di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Malmo</w:t>
      </w:r>
      <w:r>
        <w:rPr>
          <w:rFonts w:eastAsia="DejaVuSans" w:cstheme="minorHAnsi"/>
          <w:sz w:val="24"/>
          <w:szCs w:val="24"/>
        </w:rPr>
        <w:t>e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>.</w:t>
      </w:r>
    </w:p>
    <w:p w:rsidR="003D6F1F" w:rsidRPr="003D6F1F" w:rsidRDefault="00D14FE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H</w:t>
      </w:r>
      <w:r w:rsidR="003D6F1F" w:rsidRPr="003D6F1F">
        <w:rPr>
          <w:rFonts w:eastAsia="DejaVuSans" w:cstheme="minorHAnsi"/>
          <w:sz w:val="24"/>
          <w:szCs w:val="24"/>
        </w:rPr>
        <w:t>a</w:t>
      </w:r>
      <w:r>
        <w:rPr>
          <w:rFonts w:eastAsia="DejaVuSans" w:cstheme="minorHAnsi"/>
          <w:sz w:val="24"/>
          <w:szCs w:val="24"/>
        </w:rPr>
        <w:t xml:space="preserve"> inoltre </w:t>
      </w:r>
      <w:r w:rsidR="003D6F1F" w:rsidRPr="003D6F1F">
        <w:rPr>
          <w:rFonts w:eastAsia="DejaVuSans" w:cstheme="minorHAnsi"/>
          <w:sz w:val="24"/>
          <w:szCs w:val="24"/>
        </w:rPr>
        <w:t xml:space="preserve"> diretto i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Berliner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Symphoniker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e la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Staatskapelle</w:t>
      </w:r>
      <w:proofErr w:type="spellEnd"/>
      <w:r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>Weimar, le orchestre sinfoniche di Francoforte (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Oder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),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Tampere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e Tivoli a</w:t>
      </w:r>
      <w:r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Copenhagen, la Filarmonica di San Pietroburgo, la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Russian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National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Symphony</w:t>
      </w:r>
      <w:proofErr w:type="spellEnd"/>
      <w:r>
        <w:rPr>
          <w:rFonts w:eastAsia="DejaVuSans" w:cstheme="minorHAnsi"/>
          <w:sz w:val="24"/>
          <w:szCs w:val="24"/>
        </w:rPr>
        <w:t xml:space="preserve"> </w:t>
      </w:r>
      <w:r w:rsidR="003D6F1F" w:rsidRPr="003D6F1F">
        <w:rPr>
          <w:rFonts w:eastAsia="DejaVuSans" w:cstheme="minorHAnsi"/>
          <w:sz w:val="24"/>
          <w:szCs w:val="24"/>
        </w:rPr>
        <w:t xml:space="preserve">Orchestra e la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Russian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State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Symphony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Orchestra, la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Odense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Symphony</w:t>
      </w:r>
      <w:proofErr w:type="spellEnd"/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Orchestra e altre. La sua direzione </w:t>
      </w:r>
      <w:r w:rsidR="00D14FEF">
        <w:rPr>
          <w:rFonts w:eastAsia="DejaVuSans" w:cstheme="minorHAnsi"/>
          <w:sz w:val="24"/>
          <w:szCs w:val="24"/>
        </w:rPr>
        <w:t>è</w:t>
      </w:r>
      <w:r w:rsidRPr="003D6F1F">
        <w:rPr>
          <w:rFonts w:eastAsia="DejaVuSans" w:cstheme="minorHAnsi"/>
          <w:sz w:val="24"/>
          <w:szCs w:val="24"/>
        </w:rPr>
        <w:t xml:space="preserve"> stata a</w:t>
      </w:r>
      <w:r w:rsidR="007F0E49">
        <w:rPr>
          <w:rFonts w:eastAsia="DejaVuSans" w:cstheme="minorHAnsi"/>
          <w:sz w:val="24"/>
          <w:szCs w:val="24"/>
        </w:rPr>
        <w:t>pplaudita</w:t>
      </w:r>
      <w:r w:rsidRPr="003D6F1F">
        <w:rPr>
          <w:rFonts w:eastAsia="DejaVuSans" w:cstheme="minorHAnsi"/>
          <w:sz w:val="24"/>
          <w:szCs w:val="24"/>
        </w:rPr>
        <w:t xml:space="preserve"> in sale da concerto di</w:t>
      </w:r>
      <w:r w:rsidR="00D14FEF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fama mondiale come la </w:t>
      </w:r>
      <w:proofErr w:type="spellStart"/>
      <w:r w:rsidRPr="003D6F1F">
        <w:rPr>
          <w:rFonts w:eastAsia="DejaVuSans" w:cstheme="minorHAnsi"/>
          <w:sz w:val="24"/>
          <w:szCs w:val="24"/>
        </w:rPr>
        <w:t>Kolner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Philharmonie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, il </w:t>
      </w:r>
      <w:proofErr w:type="spellStart"/>
      <w:r w:rsidRPr="003D6F1F">
        <w:rPr>
          <w:rFonts w:eastAsia="DejaVuSans" w:cstheme="minorHAnsi"/>
          <w:sz w:val="24"/>
          <w:szCs w:val="24"/>
        </w:rPr>
        <w:t>Festspielhaus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 Salisburgo, la</w:t>
      </w:r>
      <w:r w:rsidR="00D14FE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Royal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Alb</w:t>
      </w:r>
      <w:r w:rsidR="00D14FEF">
        <w:rPr>
          <w:rFonts w:eastAsia="DejaVuSans" w:cstheme="minorHAnsi"/>
          <w:sz w:val="24"/>
          <w:szCs w:val="24"/>
        </w:rPr>
        <w:t xml:space="preserve">ert Hall di Londra, gli </w:t>
      </w:r>
      <w:proofErr w:type="spellStart"/>
      <w:r w:rsidR="00D14FEF">
        <w:rPr>
          <w:rFonts w:eastAsia="DejaVuSans" w:cstheme="minorHAnsi"/>
          <w:sz w:val="24"/>
          <w:szCs w:val="24"/>
        </w:rPr>
        <w:t>Champs</w:t>
      </w:r>
      <w:proofErr w:type="spellEnd"/>
      <w:r w:rsidR="00D14FEF"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D14FEF">
        <w:rPr>
          <w:rFonts w:eastAsia="DejaVuSans" w:cstheme="minorHAnsi"/>
          <w:sz w:val="24"/>
          <w:szCs w:val="24"/>
        </w:rPr>
        <w:t>É</w:t>
      </w:r>
      <w:r w:rsidRPr="003D6F1F">
        <w:rPr>
          <w:rFonts w:eastAsia="DejaVuSans" w:cstheme="minorHAnsi"/>
          <w:sz w:val="24"/>
          <w:szCs w:val="24"/>
        </w:rPr>
        <w:t>lys</w:t>
      </w:r>
      <w:r w:rsidR="00096F7C">
        <w:rPr>
          <w:rFonts w:eastAsia="DejaVuSans" w:cstheme="minorHAnsi"/>
          <w:sz w:val="24"/>
          <w:szCs w:val="24"/>
        </w:rPr>
        <w:t>é</w:t>
      </w:r>
      <w:r w:rsidRPr="003D6F1F">
        <w:rPr>
          <w:rFonts w:eastAsia="DejaVuSans" w:cstheme="minorHAnsi"/>
          <w:sz w:val="24"/>
          <w:szCs w:val="24"/>
        </w:rPr>
        <w:t>es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 Parigi, il Palau de la Musica di</w:t>
      </w:r>
      <w:r w:rsidR="00096F7C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Barcellona, le sale da concerto di Saragozza e </w:t>
      </w:r>
      <w:proofErr w:type="spellStart"/>
      <w:r w:rsidRPr="003D6F1F">
        <w:rPr>
          <w:rFonts w:eastAsia="DejaVuSans" w:cstheme="minorHAnsi"/>
          <w:sz w:val="24"/>
          <w:szCs w:val="24"/>
        </w:rPr>
        <w:t>Tampere</w:t>
      </w:r>
      <w:proofErr w:type="spellEnd"/>
      <w:r w:rsidRPr="003D6F1F">
        <w:rPr>
          <w:rFonts w:eastAsia="DejaVuSans" w:cstheme="minorHAnsi"/>
          <w:sz w:val="24"/>
          <w:szCs w:val="24"/>
        </w:rPr>
        <w:t>, la Sala Grande del</w:t>
      </w:r>
      <w:r w:rsidR="00096F7C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Conservatorio di Stato di Mosca,</w:t>
      </w:r>
      <w:r w:rsidR="00096F7C">
        <w:rPr>
          <w:rFonts w:eastAsia="DejaVuSans" w:cstheme="minorHAnsi"/>
          <w:sz w:val="24"/>
          <w:szCs w:val="24"/>
        </w:rPr>
        <w:t xml:space="preserve"> la Filarmonica di Mosca e altre</w:t>
      </w:r>
      <w:r w:rsidRPr="003D6F1F">
        <w:rPr>
          <w:rFonts w:eastAsia="DejaVuSans" w:cstheme="minorHAnsi"/>
          <w:sz w:val="24"/>
          <w:szCs w:val="24"/>
        </w:rPr>
        <w:t xml:space="preserve">. </w:t>
      </w:r>
      <w:r w:rsidR="00096F7C">
        <w:rPr>
          <w:rFonts w:eastAsia="DejaVuSans" w:cstheme="minorHAnsi"/>
          <w:sz w:val="24"/>
          <w:szCs w:val="24"/>
        </w:rPr>
        <w:t xml:space="preserve">Si è </w:t>
      </w:r>
      <w:r w:rsidRPr="003D6F1F">
        <w:rPr>
          <w:rFonts w:eastAsia="DejaVuSans" w:cstheme="minorHAnsi"/>
          <w:sz w:val="24"/>
          <w:szCs w:val="24"/>
        </w:rPr>
        <w:t>esibito in concerti</w:t>
      </w:r>
      <w:r w:rsidR="007F0E49">
        <w:rPr>
          <w:rFonts w:eastAsia="DejaVuSans" w:cstheme="minorHAnsi"/>
          <w:sz w:val="24"/>
          <w:szCs w:val="24"/>
        </w:rPr>
        <w:t xml:space="preserve"> in Europa, Taiwan e Hong Kong e </w:t>
      </w:r>
      <w:r w:rsidRPr="003D6F1F">
        <w:rPr>
          <w:rFonts w:eastAsia="DejaVuSans" w:cstheme="minorHAnsi"/>
          <w:sz w:val="24"/>
          <w:szCs w:val="24"/>
        </w:rPr>
        <w:t>ha diretto in numerosi</w:t>
      </w:r>
      <w:r w:rsidR="00096F7C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festival internazionali</w:t>
      </w:r>
      <w:r w:rsidR="007F0E49">
        <w:rPr>
          <w:rFonts w:eastAsia="DejaVuSans" w:cstheme="minorHAnsi"/>
          <w:sz w:val="24"/>
          <w:szCs w:val="24"/>
        </w:rPr>
        <w:t>,</w:t>
      </w:r>
      <w:r w:rsidRPr="003D6F1F">
        <w:rPr>
          <w:rFonts w:eastAsia="DejaVuSans" w:cstheme="minorHAnsi"/>
          <w:sz w:val="24"/>
          <w:szCs w:val="24"/>
        </w:rPr>
        <w:t xml:space="preserve"> tra i quali ricordiamo il </w:t>
      </w:r>
      <w:proofErr w:type="spellStart"/>
      <w:r w:rsidRPr="003D6F1F">
        <w:rPr>
          <w:rFonts w:eastAsia="DejaVuSans" w:cstheme="minorHAnsi"/>
          <w:sz w:val="24"/>
          <w:szCs w:val="24"/>
        </w:rPr>
        <w:t>Nyon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Festival in Svizzera, il Costa</w:t>
      </w:r>
      <w:r w:rsidR="00096F7C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 xml:space="preserve">do Estoril Festival in Portogallo, l'Autunno di </w:t>
      </w:r>
      <w:r w:rsidR="00096F7C">
        <w:rPr>
          <w:rFonts w:eastAsia="DejaVuSans" w:cstheme="minorHAnsi"/>
          <w:sz w:val="24"/>
          <w:szCs w:val="24"/>
        </w:rPr>
        <w:t>V</w:t>
      </w:r>
      <w:r w:rsidRPr="003D6F1F">
        <w:rPr>
          <w:rFonts w:eastAsia="DejaVuSans" w:cstheme="minorHAnsi"/>
          <w:sz w:val="24"/>
          <w:szCs w:val="24"/>
        </w:rPr>
        <w:t>arsavia in Polonia,</w:t>
      </w:r>
      <w:r w:rsidR="00096F7C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l'</w:t>
      </w:r>
      <w:proofErr w:type="spellStart"/>
      <w:r w:rsidRPr="003D6F1F">
        <w:rPr>
          <w:rFonts w:eastAsia="DejaVuSans" w:cstheme="minorHAnsi"/>
          <w:sz w:val="24"/>
          <w:szCs w:val="24"/>
        </w:rPr>
        <w:t>Europamusicale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di Monaco, il </w:t>
      </w:r>
      <w:proofErr w:type="spellStart"/>
      <w:r w:rsidRPr="003D6F1F">
        <w:rPr>
          <w:rFonts w:eastAsia="DejaVuSans" w:cstheme="minorHAnsi"/>
          <w:sz w:val="24"/>
          <w:szCs w:val="24"/>
        </w:rPr>
        <w:t>Chichester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Festival in Gran Bretagna ed altri.</w:t>
      </w:r>
    </w:p>
    <w:p w:rsidR="003D6F1F" w:rsidRPr="003D6F1F" w:rsidRDefault="00096F7C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lastRenderedPageBreak/>
        <w:t>Si è</w:t>
      </w:r>
      <w:r w:rsidR="003D6F1F" w:rsidRPr="003D6F1F">
        <w:rPr>
          <w:rFonts w:eastAsia="DejaVuSans" w:cstheme="minorHAnsi"/>
          <w:sz w:val="24"/>
          <w:szCs w:val="24"/>
        </w:rPr>
        <w:t xml:space="preserve"> esibito con artisti eccezionali come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Violeta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Urmana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Sergei</w:t>
      </w:r>
      <w:proofErr w:type="spellEnd"/>
      <w:r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Larin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Matti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Salminen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Badri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Maisuradze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Katia Ricciarelli, Viktor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Tretyakov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Yuri</w:t>
      </w:r>
      <w:proofErr w:type="spellEnd"/>
      <w:r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Bashmet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Peter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Donohoe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Oleg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Kagan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Gidon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Kremer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David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Geringas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e Roger</w:t>
      </w:r>
      <w:r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Muraro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>, tra molti altri. Ha lavorato con registi d'opera e teatro quali Francesca</w:t>
      </w:r>
      <w:r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Zambello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Mara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Kimele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Oskaras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Koršunovas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Dalia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Ibelhauptaitė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Vytautas</w:t>
      </w:r>
      <w:proofErr w:type="spellEnd"/>
      <w:r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Kairys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,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Jonas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="003D6F1F" w:rsidRPr="003D6F1F">
        <w:rPr>
          <w:rFonts w:eastAsia="DejaVuSans" w:cstheme="minorHAnsi"/>
          <w:sz w:val="24"/>
          <w:szCs w:val="24"/>
        </w:rPr>
        <w:t>Vaitkus</w:t>
      </w:r>
      <w:proofErr w:type="spellEnd"/>
      <w:r w:rsidR="003D6F1F" w:rsidRPr="003D6F1F">
        <w:rPr>
          <w:rFonts w:eastAsia="DejaVuSans" w:cstheme="minorHAnsi"/>
          <w:sz w:val="24"/>
          <w:szCs w:val="24"/>
        </w:rPr>
        <w:t xml:space="preserve"> e altri.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proofErr w:type="spellStart"/>
      <w:r w:rsidRPr="003D6F1F">
        <w:rPr>
          <w:rFonts w:eastAsia="DejaVuSans" w:cstheme="minorHAnsi"/>
          <w:sz w:val="24"/>
          <w:szCs w:val="24"/>
        </w:rPr>
        <w:t>Gintaras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Rinkevičius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si e laureato ai Conservatori Statali </w:t>
      </w:r>
      <w:proofErr w:type="spellStart"/>
      <w:r w:rsidR="00096F7C">
        <w:rPr>
          <w:rFonts w:eastAsia="DejaVuSans" w:cstheme="minorHAnsi"/>
          <w:sz w:val="24"/>
          <w:szCs w:val="24"/>
        </w:rPr>
        <w:t>Čajkovskij</w:t>
      </w:r>
      <w:proofErr w:type="spellEnd"/>
      <w:r w:rsidR="00096F7C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di San</w:t>
      </w:r>
      <w:r w:rsidR="00096F7C">
        <w:rPr>
          <w:rFonts w:eastAsia="DejaVuSans" w:cstheme="minorHAnsi"/>
          <w:sz w:val="24"/>
          <w:szCs w:val="24"/>
        </w:rPr>
        <w:t xml:space="preserve"> </w:t>
      </w:r>
      <w:r w:rsidRPr="003D6F1F">
        <w:rPr>
          <w:rFonts w:eastAsia="DejaVuSans" w:cstheme="minorHAnsi"/>
          <w:sz w:val="24"/>
          <w:szCs w:val="24"/>
        </w:rPr>
        <w:t>Pietroburgo e Mosca.</w:t>
      </w:r>
    </w:p>
    <w:p w:rsidR="003D6F1F" w:rsidRPr="003D6F1F" w:rsidRDefault="00096F7C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 xml:space="preserve">Ha ricevuto numerosi </w:t>
      </w:r>
      <w:r w:rsidR="007F0E49">
        <w:rPr>
          <w:rFonts w:eastAsia="DejaVuSans" w:cstheme="minorHAnsi"/>
          <w:sz w:val="24"/>
          <w:szCs w:val="24"/>
        </w:rPr>
        <w:t>p</w:t>
      </w:r>
      <w:r w:rsidR="00D42BF8">
        <w:rPr>
          <w:rFonts w:eastAsia="DejaVuSans" w:cstheme="minorHAnsi"/>
          <w:sz w:val="24"/>
          <w:szCs w:val="24"/>
        </w:rPr>
        <w:t>remi e riconoscimenti in Lituania</w:t>
      </w:r>
      <w:r w:rsidR="003D6F1F" w:rsidRPr="003D6F1F">
        <w:rPr>
          <w:rFonts w:eastAsia="DejaVuSans" w:cstheme="minorHAnsi"/>
          <w:sz w:val="24"/>
          <w:szCs w:val="24"/>
        </w:rPr>
        <w:t>: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1994 – </w:t>
      </w:r>
      <w:proofErr w:type="spellStart"/>
      <w:r w:rsidRPr="003D6F1F">
        <w:rPr>
          <w:rFonts w:eastAsia="DejaVuSans" w:cstheme="minorHAnsi"/>
          <w:sz w:val="24"/>
          <w:szCs w:val="24"/>
        </w:rPr>
        <w:t>Lithuanian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National </w:t>
      </w:r>
      <w:proofErr w:type="spellStart"/>
      <w:r w:rsidRPr="003D6F1F">
        <w:rPr>
          <w:rFonts w:eastAsia="DejaVuSans" w:cstheme="minorHAnsi"/>
          <w:sz w:val="24"/>
          <w:szCs w:val="24"/>
        </w:rPr>
        <w:t>Prize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in Culture and Art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1997 – </w:t>
      </w:r>
      <w:proofErr w:type="spellStart"/>
      <w:r w:rsidRPr="003D6F1F">
        <w:rPr>
          <w:rFonts w:eastAsia="DejaVuSans" w:cstheme="minorHAnsi"/>
          <w:sz w:val="24"/>
          <w:szCs w:val="24"/>
        </w:rPr>
        <w:t>Order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the </w:t>
      </w:r>
      <w:proofErr w:type="spellStart"/>
      <w:r w:rsidRPr="003D6F1F">
        <w:rPr>
          <w:rFonts w:eastAsia="DejaVuSans" w:cstheme="minorHAnsi"/>
          <w:sz w:val="24"/>
          <w:szCs w:val="24"/>
        </w:rPr>
        <w:t>Lithuanian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Grand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Duke </w:t>
      </w:r>
      <w:proofErr w:type="spellStart"/>
      <w:r w:rsidRPr="003D6F1F">
        <w:rPr>
          <w:rFonts w:eastAsia="DejaVuSans" w:cstheme="minorHAnsi"/>
          <w:sz w:val="24"/>
          <w:szCs w:val="24"/>
        </w:rPr>
        <w:t>Gediminas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Ofcer's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Cross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2009 – </w:t>
      </w:r>
      <w:proofErr w:type="spellStart"/>
      <w:r w:rsidRPr="003D6F1F">
        <w:rPr>
          <w:rFonts w:eastAsia="DejaVuSans" w:cstheme="minorHAnsi"/>
          <w:sz w:val="24"/>
          <w:szCs w:val="24"/>
        </w:rPr>
        <w:t>Order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for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Merits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to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Lithuania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Grand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Commander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Cross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2014 – Badge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honour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“</w:t>
      </w:r>
      <w:proofErr w:type="spellStart"/>
      <w:r w:rsidRPr="003D6F1F">
        <w:rPr>
          <w:rFonts w:eastAsia="DejaVuSans" w:cstheme="minorHAnsi"/>
          <w:sz w:val="24"/>
          <w:szCs w:val="24"/>
        </w:rPr>
        <w:t>Carry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Your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Light and </w:t>
      </w:r>
      <w:proofErr w:type="spellStart"/>
      <w:r w:rsidRPr="003D6F1F">
        <w:rPr>
          <w:rFonts w:eastAsia="DejaVuSans" w:cstheme="minorHAnsi"/>
          <w:sz w:val="24"/>
          <w:szCs w:val="24"/>
        </w:rPr>
        <w:t>Believe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”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the </w:t>
      </w:r>
      <w:proofErr w:type="spellStart"/>
      <w:r w:rsidRPr="003D6F1F">
        <w:rPr>
          <w:rFonts w:eastAsia="DejaVuSans" w:cstheme="minorHAnsi"/>
          <w:sz w:val="24"/>
          <w:szCs w:val="24"/>
        </w:rPr>
        <w:t>Ministry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Culture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the Republic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Lithuania</w:t>
      </w:r>
      <w:proofErr w:type="spellEnd"/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2020 – </w:t>
      </w:r>
      <w:proofErr w:type="spellStart"/>
      <w:r w:rsidRPr="003D6F1F">
        <w:rPr>
          <w:rFonts w:eastAsia="DejaVuSans" w:cstheme="minorHAnsi"/>
          <w:sz w:val="24"/>
          <w:szCs w:val="24"/>
        </w:rPr>
        <w:t>Order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for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Merits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to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Lithuania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Grand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Cross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>Premi e riconoscimenti ottenuti all'estero: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1998 – </w:t>
      </w:r>
      <w:proofErr w:type="spellStart"/>
      <w:r w:rsidRPr="003D6F1F">
        <w:rPr>
          <w:rFonts w:eastAsia="DejaVuSans" w:cstheme="minorHAnsi"/>
          <w:sz w:val="24"/>
          <w:szCs w:val="24"/>
        </w:rPr>
        <w:t>Royal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Norwegian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Order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Merit</w:t>
      </w:r>
      <w:proofErr w:type="spellEnd"/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1996, 2000 – </w:t>
      </w:r>
      <w:proofErr w:type="spellStart"/>
      <w:r w:rsidRPr="003D6F1F">
        <w:rPr>
          <w:rFonts w:eastAsia="DejaVuSans" w:cstheme="minorHAnsi"/>
          <w:sz w:val="24"/>
          <w:szCs w:val="24"/>
        </w:rPr>
        <w:t>Latvian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Great </w:t>
      </w:r>
      <w:proofErr w:type="spellStart"/>
      <w:r w:rsidRPr="003D6F1F">
        <w:rPr>
          <w:rFonts w:eastAsia="DejaVuSans" w:cstheme="minorHAnsi"/>
          <w:sz w:val="24"/>
          <w:szCs w:val="24"/>
        </w:rPr>
        <w:t>Music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Award </w:t>
      </w:r>
      <w:proofErr w:type="spellStart"/>
      <w:r w:rsidRPr="003D6F1F">
        <w:rPr>
          <w:rFonts w:eastAsia="DejaVuSans" w:cstheme="minorHAnsi"/>
          <w:sz w:val="24"/>
          <w:szCs w:val="24"/>
        </w:rPr>
        <w:t>for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the </w:t>
      </w:r>
      <w:proofErr w:type="spellStart"/>
      <w:r w:rsidRPr="003D6F1F">
        <w:rPr>
          <w:rFonts w:eastAsia="DejaVuSans" w:cstheme="minorHAnsi"/>
          <w:sz w:val="24"/>
          <w:szCs w:val="24"/>
        </w:rPr>
        <w:t>merits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to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Latvian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culture</w:t>
      </w:r>
    </w:p>
    <w:p w:rsidR="003D6F1F" w:rsidRPr="003D6F1F" w:rsidRDefault="003D6F1F" w:rsidP="003D6F1F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6F1F">
        <w:rPr>
          <w:rFonts w:eastAsia="DejaVuSans" w:cstheme="minorHAnsi"/>
          <w:sz w:val="24"/>
          <w:szCs w:val="24"/>
        </w:rPr>
        <w:t xml:space="preserve">2001 – </w:t>
      </w:r>
      <w:proofErr w:type="spellStart"/>
      <w:r w:rsidRPr="003D6F1F">
        <w:rPr>
          <w:rFonts w:eastAsia="DejaVuSans" w:cstheme="minorHAnsi"/>
          <w:sz w:val="24"/>
          <w:szCs w:val="24"/>
        </w:rPr>
        <w:t>Cavalier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’s </w:t>
      </w:r>
      <w:proofErr w:type="spellStart"/>
      <w:r w:rsidRPr="003D6F1F">
        <w:rPr>
          <w:rFonts w:eastAsia="DejaVuSans" w:cstheme="minorHAnsi"/>
          <w:sz w:val="24"/>
          <w:szCs w:val="24"/>
        </w:rPr>
        <w:t>Order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the Three </w:t>
      </w:r>
      <w:proofErr w:type="spellStart"/>
      <w:r w:rsidRPr="003D6F1F">
        <w:rPr>
          <w:rFonts w:eastAsia="DejaVuSans" w:cstheme="minorHAnsi"/>
          <w:sz w:val="24"/>
          <w:szCs w:val="24"/>
        </w:rPr>
        <w:t>Stars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the Republic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Latvia</w:t>
      </w:r>
      <w:proofErr w:type="spellEnd"/>
    </w:p>
    <w:p w:rsidR="00132AFA" w:rsidRPr="003D6F1F" w:rsidRDefault="003D6F1F" w:rsidP="003D6F1F">
      <w:pPr>
        <w:rPr>
          <w:rFonts w:cstheme="minorHAnsi"/>
        </w:rPr>
      </w:pPr>
      <w:r w:rsidRPr="003D6F1F">
        <w:rPr>
          <w:rFonts w:eastAsia="DejaVuSans" w:cstheme="minorHAnsi"/>
          <w:sz w:val="24"/>
          <w:szCs w:val="24"/>
        </w:rPr>
        <w:t>2004 – “</w:t>
      </w:r>
      <w:proofErr w:type="spellStart"/>
      <w:r w:rsidRPr="003D6F1F">
        <w:rPr>
          <w:rFonts w:eastAsia="DejaVuSans" w:cstheme="minorHAnsi"/>
          <w:sz w:val="24"/>
          <w:szCs w:val="24"/>
        </w:rPr>
        <w:t>Ordem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do Merito </w:t>
      </w:r>
      <w:proofErr w:type="spellStart"/>
      <w:r w:rsidRPr="003D6F1F">
        <w:rPr>
          <w:rFonts w:eastAsia="DejaVuSans" w:cstheme="minorHAnsi"/>
          <w:sz w:val="24"/>
          <w:szCs w:val="24"/>
        </w:rPr>
        <w:t>Comendador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“ </w:t>
      </w:r>
      <w:proofErr w:type="spellStart"/>
      <w:r w:rsidRPr="003D6F1F">
        <w:rPr>
          <w:rFonts w:eastAsia="DejaVuSans" w:cstheme="minorHAnsi"/>
          <w:sz w:val="24"/>
          <w:szCs w:val="24"/>
        </w:rPr>
        <w:t>Order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the Republic </w:t>
      </w:r>
      <w:proofErr w:type="spellStart"/>
      <w:r w:rsidRPr="003D6F1F">
        <w:rPr>
          <w:rFonts w:eastAsia="DejaVuSans" w:cstheme="minorHAnsi"/>
          <w:sz w:val="24"/>
          <w:szCs w:val="24"/>
        </w:rPr>
        <w:t>of</w:t>
      </w:r>
      <w:proofErr w:type="spellEnd"/>
      <w:r w:rsidRPr="003D6F1F">
        <w:rPr>
          <w:rFonts w:eastAsia="DejaVuSans" w:cstheme="minorHAnsi"/>
          <w:sz w:val="24"/>
          <w:szCs w:val="24"/>
        </w:rPr>
        <w:t xml:space="preserve"> </w:t>
      </w:r>
      <w:proofErr w:type="spellStart"/>
      <w:r w:rsidRPr="003D6F1F">
        <w:rPr>
          <w:rFonts w:eastAsia="DejaVuSans" w:cstheme="minorHAnsi"/>
          <w:sz w:val="24"/>
          <w:szCs w:val="24"/>
        </w:rPr>
        <w:t>Portugal</w:t>
      </w:r>
      <w:proofErr w:type="spellEnd"/>
    </w:p>
    <w:sectPr w:rsidR="00132AFA" w:rsidRPr="003D6F1F" w:rsidSect="00054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D6F1F"/>
    <w:rsid w:val="00054BD4"/>
    <w:rsid w:val="00096F7C"/>
    <w:rsid w:val="003D6F1F"/>
    <w:rsid w:val="007F0E49"/>
    <w:rsid w:val="00853AFE"/>
    <w:rsid w:val="00955A8B"/>
    <w:rsid w:val="00D14FEF"/>
    <w:rsid w:val="00D42BF8"/>
    <w:rsid w:val="00DE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4B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2023-02-25T10:09:00Z</dcterms:created>
  <dcterms:modified xsi:type="dcterms:W3CDTF">2023-02-25T10:54:00Z</dcterms:modified>
</cp:coreProperties>
</file>